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E67" w:rsidRPr="00C81E60" w:rsidRDefault="009C0E67" w:rsidP="009C0E67">
      <w:pPr>
        <w:pStyle w:val="NormalWeb"/>
        <w:spacing w:before="300" w:after="200"/>
        <w:rPr>
          <w:noProof/>
          <w:sz w:val="40"/>
          <w:szCs w:val="40"/>
        </w:rPr>
      </w:pPr>
      <w:r w:rsidRPr="004E5C35">
        <w:rPr>
          <w:noProof/>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58.5pt">
            <v:imagedata r:id="rId8" o:title="WORD-DOC-MAST-HEAD"/>
          </v:shape>
        </w:pict>
      </w:r>
    </w:p>
    <w:p w:rsidR="009C0E67" w:rsidRPr="000C62C8" w:rsidRDefault="0028157A" w:rsidP="009C0E67">
      <w:pPr>
        <w:spacing w:after="200"/>
        <w:rPr>
          <w:rFonts w:ascii="Arial" w:hAnsi="Arial"/>
          <w:b/>
        </w:rPr>
      </w:pPr>
      <w:r>
        <w:rPr>
          <w:rFonts w:ascii="Arial" w:hAnsi="Arial"/>
          <w:b/>
        </w:rPr>
        <w:t>Week 2</w:t>
      </w:r>
      <w:r w:rsidR="009C0E67" w:rsidRPr="000C62C8">
        <w:rPr>
          <w:rFonts w:ascii="Arial" w:hAnsi="Arial"/>
          <w:b/>
        </w:rPr>
        <w:t xml:space="preserve"> Assignment</w:t>
      </w:r>
    </w:p>
    <w:p w:rsidR="009C0E67" w:rsidRPr="000C62C8" w:rsidRDefault="009C0E67" w:rsidP="009C0E67">
      <w:pPr>
        <w:spacing w:after="100"/>
        <w:rPr>
          <w:rFonts w:ascii="Arial" w:hAnsi="Arial"/>
          <w:b/>
          <w:color w:val="BE151D"/>
        </w:rPr>
      </w:pPr>
      <w:r w:rsidRPr="000C62C8">
        <w:rPr>
          <w:rFonts w:ascii="Arial" w:hAnsi="Arial"/>
          <w:b/>
          <w:color w:val="BE151D"/>
        </w:rPr>
        <w:t>Overview</w:t>
      </w:r>
    </w:p>
    <w:p w:rsidR="00643366" w:rsidRDefault="00643366" w:rsidP="00643366">
      <w:pPr>
        <w:spacing w:after="200"/>
        <w:rPr>
          <w:rFonts w:ascii="Arial" w:hAnsi="Arial"/>
          <w:sz w:val="22"/>
        </w:rPr>
      </w:pPr>
      <w:r>
        <w:rPr>
          <w:rFonts w:ascii="Arial" w:hAnsi="Arial"/>
          <w:sz w:val="22"/>
        </w:rPr>
        <w:t>The Texas Campus STaR Chart was developed around the four key domains of the Texas Long-Range Plan for Technology, 2006-2020: Teaching and Learning; Educator Preparation and Development; Leadership, Administration, and Instructional Support; and Infrastructure for Technology. The STaR Chart is designed to help campuses determine their progress toward meeting both Long-Range Plan and district goals.</w:t>
      </w:r>
    </w:p>
    <w:p w:rsidR="00643366" w:rsidRDefault="00643366" w:rsidP="00643366">
      <w:pPr>
        <w:spacing w:after="200"/>
        <w:rPr>
          <w:rFonts w:ascii="Arial" w:hAnsi="Arial"/>
          <w:sz w:val="22"/>
          <w:szCs w:val="26"/>
        </w:rPr>
      </w:pPr>
      <w:r>
        <w:rPr>
          <w:rFonts w:ascii="Arial" w:hAnsi="Arial"/>
          <w:sz w:val="22"/>
          <w:szCs w:val="26"/>
        </w:rPr>
        <w:t xml:space="preserve">In the Week 1 assignment, you summarized the Long-Range Plan and the Technology Applications TEKS, and completed a self-assessment of the requisite skills that you need to implement the TEKS. </w:t>
      </w:r>
    </w:p>
    <w:p w:rsidR="00643366" w:rsidRDefault="00643366" w:rsidP="00643366">
      <w:pPr>
        <w:rPr>
          <w:rFonts w:ascii="Arial" w:hAnsi="Arial"/>
          <w:sz w:val="22"/>
        </w:rPr>
      </w:pPr>
      <w:r>
        <w:rPr>
          <w:rFonts w:ascii="Arial" w:hAnsi="Arial"/>
          <w:sz w:val="22"/>
          <w:szCs w:val="26"/>
        </w:rPr>
        <w:t xml:space="preserve">In this week’s assignment, you will look at the strengths and weaknesses of your campus as you examine and apply data from the Texas Campus STaR Chart, a technology data-gathering tool provided by the state. You </w:t>
      </w:r>
      <w:r>
        <w:rPr>
          <w:rFonts w:ascii="Arial" w:hAnsi="Arial"/>
          <w:sz w:val="22"/>
        </w:rPr>
        <w:t xml:space="preserve">will complete a three-year comparison of Texas Campus STaR Chart data from your campus with statewide summary data. Like the resources you utilized in your Week 1 assignment, the STaR chart will prove useful as you become an instructional leader. You will also evaluate two websites and practice using a Web 2.0 tool to reflect on your learning. </w:t>
      </w:r>
    </w:p>
    <w:p w:rsidR="009C0E67" w:rsidRPr="000C62C8" w:rsidRDefault="009C0E67" w:rsidP="002650E8">
      <w:pPr>
        <w:spacing w:after="200"/>
        <w:rPr>
          <w:rFonts w:ascii="Arial" w:hAnsi="Arial"/>
          <w:sz w:val="22"/>
          <w:lang/>
        </w:rPr>
      </w:pPr>
      <w:r w:rsidRPr="000C62C8">
        <w:rPr>
          <w:rFonts w:ascii="Arial" w:hAnsi="Arial" w:cs="Arial"/>
          <w:sz w:val="22"/>
          <w:szCs w:val="22"/>
        </w:rPr>
        <w:t xml:space="preserve"> </w:t>
      </w: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4249E2" w:rsidRDefault="004249E2" w:rsidP="0007297F">
      <w:pPr>
        <w:rPr>
          <w:rFonts w:ascii="Arial" w:hAnsi="Arial"/>
          <w:b/>
          <w:color w:val="BE151D"/>
          <w:lang/>
        </w:rPr>
      </w:pPr>
    </w:p>
    <w:p w:rsidR="009C0E67" w:rsidRPr="000C62C8" w:rsidRDefault="009C0E67" w:rsidP="00544D84">
      <w:pPr>
        <w:spacing w:after="200"/>
        <w:rPr>
          <w:rFonts w:ascii="Arial" w:hAnsi="Arial"/>
          <w:b/>
          <w:color w:val="BE151D"/>
          <w:lang/>
        </w:rPr>
      </w:pPr>
      <w:r w:rsidRPr="000C62C8">
        <w:rPr>
          <w:rFonts w:ascii="Arial" w:hAnsi="Arial"/>
          <w:b/>
          <w:color w:val="BE151D"/>
          <w:lang/>
        </w:rPr>
        <w:lastRenderedPageBreak/>
        <w:t>Rubric</w:t>
      </w:r>
    </w:p>
    <w:p w:rsidR="009C0E67" w:rsidRPr="0035289F" w:rsidRDefault="009C0E67" w:rsidP="009C0E67">
      <w:pPr>
        <w:spacing w:after="100"/>
        <w:rPr>
          <w:rFonts w:ascii="Arial" w:hAnsi="Arial" w:cs="Arial"/>
          <w:sz w:val="22"/>
          <w:szCs w:val="22"/>
        </w:rPr>
      </w:pPr>
      <w:r w:rsidRPr="000C62C8">
        <w:rPr>
          <w:rFonts w:ascii="Arial" w:hAnsi="Arial" w:cs="Arial"/>
          <w:sz w:val="22"/>
          <w:szCs w:val="22"/>
          <w:lang/>
        </w:rPr>
        <w:t xml:space="preserve">Use the following Rubric to guide your work on the Week </w:t>
      </w:r>
      <w:r w:rsidR="00643366">
        <w:rPr>
          <w:rFonts w:ascii="Arial" w:hAnsi="Arial" w:cs="Arial"/>
          <w:sz w:val="22"/>
          <w:szCs w:val="22"/>
          <w:lang/>
        </w:rPr>
        <w:t>2</w:t>
      </w:r>
      <w:r w:rsidRPr="000C62C8">
        <w:rPr>
          <w:rFonts w:ascii="Arial" w:hAnsi="Arial" w:cs="Arial"/>
          <w:sz w:val="22"/>
          <w:szCs w:val="22"/>
          <w:lang/>
        </w:rPr>
        <w:t xml:space="preserve"> Assignment</w:t>
      </w:r>
      <w:r w:rsidRPr="0035289F">
        <w:rPr>
          <w:rFonts w:ascii="Arial" w:hAnsi="Arial" w:cs="Arial"/>
          <w:sz w:val="22"/>
          <w:szCs w:val="22"/>
          <w:lang/>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94"/>
        <w:gridCol w:w="2394"/>
        <w:gridCol w:w="2394"/>
        <w:gridCol w:w="2394"/>
      </w:tblGrid>
      <w:tr w:rsidR="009C0E67" w:rsidRPr="009E6B9B">
        <w:tc>
          <w:tcPr>
            <w:tcW w:w="2394" w:type="dxa"/>
            <w:shd w:val="clear" w:color="auto" w:fill="BE151D"/>
          </w:tcPr>
          <w:p w:rsidR="009C0E67" w:rsidRPr="000C62C8" w:rsidRDefault="009C0E67" w:rsidP="009C0E67">
            <w:pPr>
              <w:snapToGrid w:val="0"/>
              <w:spacing w:before="100" w:after="100"/>
              <w:jc w:val="center"/>
              <w:rPr>
                <w:rFonts w:ascii="Arial Narrow" w:hAnsi="Arial Narrow"/>
                <w:b/>
                <w:color w:val="FFFFFF"/>
              </w:rPr>
            </w:pPr>
            <w:r w:rsidRPr="000C62C8">
              <w:rPr>
                <w:rFonts w:ascii="Arial Narrow" w:hAnsi="Arial Narrow"/>
                <w:b/>
                <w:color w:val="FFFFFF"/>
              </w:rPr>
              <w:t>Tasks</w:t>
            </w:r>
          </w:p>
          <w:p w:rsidR="009C0E67" w:rsidRPr="0035289F" w:rsidRDefault="009C0E67" w:rsidP="009C0E67">
            <w:pPr>
              <w:spacing w:before="100" w:after="100"/>
              <w:jc w:val="center"/>
              <w:rPr>
                <w:rFonts w:ascii="Arial" w:hAnsi="Arial"/>
                <w:b/>
                <w:color w:val="FFFFFF"/>
              </w:rPr>
            </w:pPr>
            <w:r w:rsidRPr="0035289F">
              <w:rPr>
                <w:rFonts w:ascii="Wingdings" w:hAnsi="Wingdings"/>
                <w:b/>
                <w:color w:val="FFFFFF"/>
              </w:rPr>
              <w:t></w:t>
            </w:r>
          </w:p>
        </w:tc>
        <w:tc>
          <w:tcPr>
            <w:tcW w:w="2394" w:type="dxa"/>
            <w:shd w:val="clear" w:color="auto" w:fill="BE151D"/>
          </w:tcPr>
          <w:p w:rsidR="009C0E67" w:rsidRPr="000C62C8" w:rsidRDefault="009C0E67" w:rsidP="009C0E67">
            <w:pPr>
              <w:spacing w:before="100" w:after="100"/>
              <w:jc w:val="center"/>
              <w:rPr>
                <w:rFonts w:ascii="Arial Narrow" w:hAnsi="Arial Narrow"/>
                <w:b/>
                <w:color w:val="FFFFFF"/>
                <w:sz w:val="22"/>
                <w:szCs w:val="22"/>
              </w:rPr>
            </w:pPr>
            <w:r w:rsidRPr="000C62C8">
              <w:rPr>
                <w:rFonts w:ascii="Arial Narrow" w:hAnsi="Arial Narrow"/>
                <w:b/>
                <w:color w:val="FFFFFF"/>
                <w:sz w:val="22"/>
                <w:szCs w:val="22"/>
              </w:rPr>
              <w:t>Accomplished</w:t>
            </w:r>
          </w:p>
          <w:p w:rsidR="009C0E67" w:rsidRPr="000C62C8" w:rsidRDefault="00314190" w:rsidP="009C0E67">
            <w:pPr>
              <w:spacing w:before="100" w:after="100"/>
              <w:jc w:val="center"/>
              <w:rPr>
                <w:rFonts w:ascii="Arial Narrow" w:hAnsi="Arial Narrow"/>
                <w:b/>
                <w:bCs/>
                <w:color w:val="FFFFFF"/>
                <w:sz w:val="22"/>
                <w:szCs w:val="22"/>
              </w:rPr>
            </w:pPr>
            <w:r>
              <w:rPr>
                <w:rFonts w:ascii="Arial Narrow" w:hAnsi="Arial Narrow"/>
                <w:b/>
                <w:bCs/>
                <w:color w:val="FFFFFF"/>
                <w:sz w:val="22"/>
                <w:szCs w:val="22"/>
              </w:rPr>
              <w:t>1</w:t>
            </w:r>
            <w:r w:rsidR="00D20DA5">
              <w:rPr>
                <w:rFonts w:ascii="Arial Narrow" w:hAnsi="Arial Narrow"/>
                <w:b/>
                <w:bCs/>
                <w:color w:val="FFFFFF"/>
                <w:sz w:val="22"/>
                <w:szCs w:val="22"/>
              </w:rPr>
              <w:t>0</w:t>
            </w:r>
          </w:p>
          <w:p w:rsidR="009C0E67" w:rsidRPr="000C62C8" w:rsidRDefault="009C0E67" w:rsidP="009C0E67">
            <w:pPr>
              <w:spacing w:before="100" w:after="100"/>
              <w:jc w:val="center"/>
              <w:rPr>
                <w:rFonts w:ascii="Arial" w:hAnsi="Arial"/>
                <w:color w:val="FFFFFF"/>
                <w:sz w:val="22"/>
              </w:rPr>
            </w:pPr>
            <w:r w:rsidRPr="000C62C8">
              <w:rPr>
                <w:rFonts w:ascii="Arial Narrow" w:hAnsi="Arial Narrow"/>
                <w:color w:val="FFFFFF"/>
                <w:sz w:val="22"/>
              </w:rPr>
              <w:t>The evidence suggests that this work is a “Habit of Mind.” The educator is ready to mentor others in this area.</w:t>
            </w:r>
          </w:p>
        </w:tc>
        <w:tc>
          <w:tcPr>
            <w:tcW w:w="2394" w:type="dxa"/>
            <w:shd w:val="clear" w:color="auto" w:fill="BE151D"/>
          </w:tcPr>
          <w:p w:rsidR="009C0E67" w:rsidRPr="000C62C8" w:rsidRDefault="009C0E67" w:rsidP="009C0E67">
            <w:pPr>
              <w:spacing w:before="100" w:after="100"/>
              <w:jc w:val="center"/>
              <w:rPr>
                <w:rFonts w:ascii="Arial Narrow" w:hAnsi="Arial Narrow"/>
                <w:b/>
                <w:color w:val="FFFFFF"/>
                <w:sz w:val="22"/>
                <w:szCs w:val="22"/>
              </w:rPr>
            </w:pPr>
            <w:r w:rsidRPr="000C62C8">
              <w:rPr>
                <w:rFonts w:ascii="Arial Narrow" w:hAnsi="Arial Narrow"/>
                <w:b/>
                <w:color w:val="FFFFFF"/>
                <w:sz w:val="22"/>
                <w:szCs w:val="22"/>
              </w:rPr>
              <w:t>Proficient</w:t>
            </w:r>
          </w:p>
          <w:p w:rsidR="009C0E67" w:rsidRPr="000C62C8" w:rsidRDefault="00D20DA5" w:rsidP="009C0E67">
            <w:pPr>
              <w:spacing w:before="100" w:after="100"/>
              <w:jc w:val="center"/>
              <w:rPr>
                <w:rFonts w:ascii="Arial Narrow" w:hAnsi="Arial Narrow"/>
                <w:b/>
                <w:bCs/>
                <w:color w:val="FFFFFF"/>
                <w:sz w:val="22"/>
                <w:szCs w:val="22"/>
              </w:rPr>
            </w:pPr>
            <w:r>
              <w:rPr>
                <w:rFonts w:ascii="Arial Narrow" w:hAnsi="Arial Narrow"/>
                <w:b/>
                <w:bCs/>
                <w:color w:val="FFFFFF"/>
                <w:sz w:val="22"/>
                <w:szCs w:val="22"/>
              </w:rPr>
              <w:t>8</w:t>
            </w:r>
          </w:p>
          <w:p w:rsidR="009C0E67" w:rsidRPr="000C62C8" w:rsidRDefault="009C0E67" w:rsidP="009C0E67">
            <w:pPr>
              <w:spacing w:before="100" w:after="100"/>
              <w:jc w:val="center"/>
              <w:rPr>
                <w:rFonts w:ascii="Arial" w:hAnsi="Arial"/>
                <w:color w:val="FFFFFF"/>
                <w:sz w:val="22"/>
              </w:rPr>
            </w:pPr>
            <w:r w:rsidRPr="000C62C8">
              <w:rPr>
                <w:rFonts w:ascii="Arial Narrow" w:hAnsi="Arial Narrow"/>
                <w:color w:val="FFFFFF"/>
                <w:sz w:val="22"/>
              </w:rPr>
              <w:t>The evidence suggests that performance on this work matches that of a strong educator.</w:t>
            </w:r>
          </w:p>
        </w:tc>
        <w:tc>
          <w:tcPr>
            <w:tcW w:w="2394" w:type="dxa"/>
            <w:shd w:val="clear" w:color="auto" w:fill="BE151D"/>
          </w:tcPr>
          <w:p w:rsidR="009C0E67" w:rsidRPr="000C62C8" w:rsidRDefault="009C0E67" w:rsidP="009C0E67">
            <w:pPr>
              <w:spacing w:before="100" w:after="100"/>
              <w:jc w:val="center"/>
              <w:rPr>
                <w:rFonts w:ascii="Arial Narrow" w:hAnsi="Arial Narrow"/>
                <w:b/>
                <w:color w:val="FFFFFF"/>
                <w:sz w:val="22"/>
                <w:szCs w:val="22"/>
              </w:rPr>
            </w:pPr>
            <w:r w:rsidRPr="000C62C8">
              <w:rPr>
                <w:rFonts w:ascii="Arial Narrow" w:hAnsi="Arial Narrow"/>
                <w:b/>
                <w:color w:val="FFFFFF"/>
                <w:sz w:val="22"/>
                <w:szCs w:val="22"/>
              </w:rPr>
              <w:t>Needs Improvement</w:t>
            </w:r>
          </w:p>
          <w:p w:rsidR="009C0E67" w:rsidRPr="000C62C8" w:rsidRDefault="00D20DA5" w:rsidP="009C0E67">
            <w:pPr>
              <w:spacing w:before="100" w:after="100"/>
              <w:jc w:val="center"/>
              <w:rPr>
                <w:rFonts w:ascii="Arial Narrow" w:hAnsi="Arial Narrow"/>
                <w:b/>
                <w:color w:val="FFFFFF"/>
                <w:sz w:val="22"/>
                <w:szCs w:val="22"/>
              </w:rPr>
            </w:pPr>
            <w:r>
              <w:rPr>
                <w:rFonts w:ascii="Arial Narrow" w:hAnsi="Arial Narrow"/>
                <w:b/>
                <w:color w:val="FFFFFF"/>
                <w:sz w:val="22"/>
                <w:szCs w:val="22"/>
              </w:rPr>
              <w:t>6</w:t>
            </w:r>
          </w:p>
          <w:p w:rsidR="009C0E67" w:rsidRPr="000C62C8" w:rsidRDefault="009C0E67" w:rsidP="009C0E67">
            <w:pPr>
              <w:spacing w:before="100" w:after="100"/>
              <w:jc w:val="center"/>
              <w:rPr>
                <w:rFonts w:ascii="Arial" w:hAnsi="Arial"/>
                <w:color w:val="FFFFFF"/>
                <w:sz w:val="22"/>
              </w:rPr>
            </w:pPr>
            <w:r w:rsidRPr="000C62C8">
              <w:rPr>
                <w:rFonts w:ascii="Arial Narrow" w:hAnsi="Arial Narrow"/>
                <w:color w:val="FFFFFF"/>
                <w:sz w:val="22"/>
              </w:rPr>
              <w:t>The evidence does not yet make the case for the educator being proficient at this task.</w:t>
            </w:r>
          </w:p>
        </w:tc>
      </w:tr>
      <w:tr w:rsidR="009C0E67" w:rsidRPr="009E6B9B">
        <w:tc>
          <w:tcPr>
            <w:tcW w:w="2394" w:type="dxa"/>
            <w:shd w:val="clear" w:color="auto" w:fill="C0C0C0"/>
          </w:tcPr>
          <w:p w:rsidR="009C0E67" w:rsidRPr="000C62C8" w:rsidRDefault="00EB0CD5" w:rsidP="009C0E67">
            <w:pPr>
              <w:pStyle w:val="LearningObjective"/>
              <w:spacing w:before="100" w:after="100"/>
              <w:rPr>
                <w:rFonts w:cs="Arial"/>
                <w:b/>
                <w:color w:val="auto"/>
                <w:sz w:val="22"/>
                <w:szCs w:val="20"/>
              </w:rPr>
            </w:pPr>
            <w:r>
              <w:rPr>
                <w:rFonts w:ascii="Arial Narrow" w:hAnsi="Arial Narrow"/>
                <w:b/>
                <w:color w:val="auto"/>
                <w:sz w:val="22"/>
              </w:rPr>
              <w:t xml:space="preserve">Campus </w:t>
            </w:r>
            <w:r w:rsidR="00E27584">
              <w:rPr>
                <w:rFonts w:ascii="Arial Narrow" w:hAnsi="Arial Narrow"/>
                <w:b/>
                <w:color w:val="auto"/>
                <w:sz w:val="22"/>
              </w:rPr>
              <w:t>STaR Chart Analysis</w:t>
            </w:r>
          </w:p>
        </w:tc>
        <w:tc>
          <w:tcPr>
            <w:tcW w:w="2394" w:type="dxa"/>
          </w:tcPr>
          <w:p w:rsidR="009C0E67" w:rsidRPr="000C62C8" w:rsidRDefault="007C1109" w:rsidP="009C0E67">
            <w:pPr>
              <w:spacing w:before="100" w:after="100"/>
              <w:rPr>
                <w:rFonts w:ascii="Arial" w:hAnsi="Arial" w:cs="Arial"/>
                <w:sz w:val="22"/>
                <w:szCs w:val="20"/>
              </w:rPr>
            </w:pPr>
            <w:r>
              <w:rPr>
                <w:rFonts w:ascii="Arial Narrow" w:hAnsi="Arial Narrow" w:cs="Arial"/>
                <w:sz w:val="22"/>
                <w:szCs w:val="20"/>
              </w:rPr>
              <w:t>Student uses relevant STaR Chart information to complete the chart provided, and provides thorough analysis of campus technology strengths and weaknesses</w:t>
            </w:r>
            <w:r w:rsidR="009C0E67" w:rsidRPr="000C62C8">
              <w:rPr>
                <w:rFonts w:ascii="Arial Narrow" w:hAnsi="Arial Narrow" w:cs="Arial"/>
                <w:sz w:val="22"/>
                <w:szCs w:val="20"/>
              </w:rPr>
              <w:t>.</w:t>
            </w:r>
          </w:p>
        </w:tc>
        <w:tc>
          <w:tcPr>
            <w:tcW w:w="2394" w:type="dxa"/>
          </w:tcPr>
          <w:p w:rsidR="009C0E67" w:rsidRPr="000C62C8" w:rsidRDefault="007C1109" w:rsidP="009C0E67">
            <w:pPr>
              <w:spacing w:before="100" w:after="100"/>
              <w:rPr>
                <w:rFonts w:ascii="Arial" w:hAnsi="Arial" w:cs="Arial"/>
                <w:sz w:val="22"/>
                <w:szCs w:val="20"/>
              </w:rPr>
            </w:pPr>
            <w:r>
              <w:rPr>
                <w:rFonts w:ascii="Arial Narrow" w:hAnsi="Arial Narrow" w:cs="Arial"/>
                <w:sz w:val="22"/>
                <w:szCs w:val="20"/>
              </w:rPr>
              <w:t>Student uses relevant STaR chart to fill out most of the chart provided, and provides brief analysis of campus technology strengths and weaknesses</w:t>
            </w:r>
            <w:r w:rsidR="009C0E67" w:rsidRPr="000C62C8">
              <w:rPr>
                <w:rFonts w:ascii="Arial Narrow" w:hAnsi="Arial Narrow" w:cs="Arial"/>
                <w:sz w:val="22"/>
                <w:szCs w:val="20"/>
              </w:rPr>
              <w:t xml:space="preserve">. </w:t>
            </w:r>
          </w:p>
        </w:tc>
        <w:tc>
          <w:tcPr>
            <w:tcW w:w="2394" w:type="dxa"/>
          </w:tcPr>
          <w:p w:rsidR="009C0E67" w:rsidRPr="000C62C8" w:rsidRDefault="007C1109" w:rsidP="009C0E67">
            <w:pPr>
              <w:spacing w:before="100" w:after="100"/>
              <w:rPr>
                <w:rFonts w:ascii="Arial" w:hAnsi="Arial" w:cs="Arial"/>
                <w:sz w:val="22"/>
                <w:szCs w:val="20"/>
              </w:rPr>
            </w:pPr>
            <w:r>
              <w:rPr>
                <w:rFonts w:ascii="Arial Narrow" w:hAnsi="Arial Narrow" w:cs="Arial"/>
                <w:sz w:val="22"/>
                <w:szCs w:val="20"/>
              </w:rPr>
              <w:t>Incorrect data pulled from STaR Chart, STaR data summary chart is not completed; and/or analyses of campus strengths and weaknesses are not completed</w:t>
            </w:r>
            <w:r w:rsidR="009C0E67" w:rsidRPr="000C62C8">
              <w:rPr>
                <w:rFonts w:ascii="Arial Narrow" w:hAnsi="Arial Narrow" w:cs="Arial"/>
                <w:sz w:val="22"/>
                <w:szCs w:val="20"/>
              </w:rPr>
              <w:t>.</w:t>
            </w:r>
          </w:p>
        </w:tc>
      </w:tr>
      <w:tr w:rsidR="009C0E67" w:rsidRPr="009E6B9B">
        <w:tc>
          <w:tcPr>
            <w:tcW w:w="2394" w:type="dxa"/>
            <w:shd w:val="clear" w:color="auto" w:fill="C0C0C0"/>
          </w:tcPr>
          <w:p w:rsidR="009C0E67" w:rsidRPr="000C62C8" w:rsidRDefault="00EB0CD5" w:rsidP="009C0E67">
            <w:pPr>
              <w:spacing w:before="100" w:after="100"/>
              <w:rPr>
                <w:rFonts w:ascii="Arial" w:hAnsi="Arial" w:cs="Arial"/>
                <w:b/>
                <w:sz w:val="22"/>
                <w:szCs w:val="20"/>
              </w:rPr>
            </w:pPr>
            <w:r>
              <w:rPr>
                <w:rFonts w:ascii="Arial Narrow" w:hAnsi="Arial Narrow" w:cs="Arial"/>
                <w:b/>
                <w:bCs/>
                <w:sz w:val="22"/>
                <w:szCs w:val="20"/>
              </w:rPr>
              <w:t>Website Analysis</w:t>
            </w:r>
            <w:r w:rsidR="009C0E67" w:rsidRPr="000C62C8">
              <w:rPr>
                <w:rFonts w:ascii="Arial Narrow" w:hAnsi="Arial Narrow" w:cs="Arial"/>
                <w:b/>
                <w:bCs/>
                <w:sz w:val="22"/>
                <w:szCs w:val="20"/>
              </w:rPr>
              <w:t xml:space="preserve"> </w:t>
            </w:r>
          </w:p>
        </w:tc>
        <w:tc>
          <w:tcPr>
            <w:tcW w:w="2394" w:type="dxa"/>
          </w:tcPr>
          <w:p w:rsidR="009C0E67" w:rsidRPr="000C62C8" w:rsidRDefault="00095745" w:rsidP="009C0E67">
            <w:pPr>
              <w:spacing w:before="100" w:after="100"/>
              <w:rPr>
                <w:rFonts w:ascii="Arial" w:hAnsi="Arial" w:cs="Arial"/>
                <w:sz w:val="22"/>
                <w:szCs w:val="20"/>
              </w:rPr>
            </w:pPr>
            <w:r>
              <w:rPr>
                <w:rFonts w:ascii="Arial Narrow" w:hAnsi="Arial Narrow" w:cs="Arial"/>
                <w:sz w:val="22"/>
                <w:szCs w:val="20"/>
              </w:rPr>
              <w:t>Student provides descriptions of, and links to, two appropriate websites; student completes website analysis chart and provides a rating for each site</w:t>
            </w:r>
            <w:r w:rsidR="009C0E67" w:rsidRPr="000C62C8">
              <w:rPr>
                <w:rFonts w:ascii="Arial Narrow" w:hAnsi="Arial Narrow" w:cs="Arial"/>
                <w:bCs/>
                <w:sz w:val="22"/>
                <w:szCs w:val="20"/>
              </w:rPr>
              <w:t>.</w:t>
            </w:r>
            <w:r w:rsidR="009C0E67" w:rsidRPr="000C62C8">
              <w:rPr>
                <w:rFonts w:ascii="Arial Narrow" w:hAnsi="Arial Narrow" w:cs="Arial"/>
                <w:sz w:val="22"/>
                <w:szCs w:val="20"/>
              </w:rPr>
              <w:t xml:space="preserve"> </w:t>
            </w:r>
          </w:p>
        </w:tc>
        <w:tc>
          <w:tcPr>
            <w:tcW w:w="2394" w:type="dxa"/>
          </w:tcPr>
          <w:p w:rsidR="009C0E67" w:rsidRPr="000C62C8" w:rsidRDefault="00095745" w:rsidP="009C0E67">
            <w:pPr>
              <w:spacing w:before="100" w:after="100"/>
              <w:rPr>
                <w:rFonts w:ascii="Arial" w:hAnsi="Arial" w:cs="Arial"/>
                <w:sz w:val="22"/>
                <w:szCs w:val="20"/>
              </w:rPr>
            </w:pPr>
            <w:r>
              <w:rPr>
                <w:rFonts w:ascii="Arial Narrow" w:hAnsi="Arial Narrow" w:cs="Arial"/>
                <w:sz w:val="22"/>
                <w:szCs w:val="20"/>
              </w:rPr>
              <w:t>Student provides a description of, and link to, one appropriate website; website analysis chart is completed and a rating is given to the site</w:t>
            </w:r>
            <w:r w:rsidR="009C0E67" w:rsidRPr="000C62C8">
              <w:rPr>
                <w:rFonts w:ascii="Arial Narrow" w:hAnsi="Arial Narrow" w:cs="Arial"/>
                <w:sz w:val="22"/>
                <w:szCs w:val="20"/>
              </w:rPr>
              <w:t>.</w:t>
            </w:r>
            <w:r w:rsidR="009C0E67" w:rsidRPr="000C62C8">
              <w:rPr>
                <w:rFonts w:ascii="Arial" w:hAnsi="Arial" w:cs="Arial"/>
                <w:sz w:val="22"/>
                <w:szCs w:val="20"/>
              </w:rPr>
              <w:t xml:space="preserve"> </w:t>
            </w:r>
          </w:p>
        </w:tc>
        <w:tc>
          <w:tcPr>
            <w:tcW w:w="2394" w:type="dxa"/>
          </w:tcPr>
          <w:p w:rsidR="009C0E67" w:rsidRPr="000C62C8" w:rsidRDefault="00095745" w:rsidP="009C0E67">
            <w:pPr>
              <w:snapToGrid w:val="0"/>
              <w:spacing w:before="100" w:after="100"/>
              <w:rPr>
                <w:rFonts w:ascii="Arial" w:hAnsi="Arial" w:cs="Arial"/>
                <w:sz w:val="22"/>
                <w:szCs w:val="20"/>
              </w:rPr>
            </w:pPr>
            <w:r>
              <w:rPr>
                <w:rFonts w:ascii="Arial Narrow" w:hAnsi="Arial Narrow" w:cs="Arial"/>
                <w:sz w:val="22"/>
                <w:szCs w:val="20"/>
              </w:rPr>
              <w:t>Websites are not appropriate to assignment; analysis charts are not completed</w:t>
            </w:r>
            <w:r w:rsidR="009C0E67" w:rsidRPr="000C62C8">
              <w:rPr>
                <w:rFonts w:ascii="Arial Narrow" w:hAnsi="Arial Narrow" w:cs="Arial"/>
                <w:sz w:val="22"/>
                <w:szCs w:val="20"/>
              </w:rPr>
              <w:t>.</w:t>
            </w:r>
          </w:p>
        </w:tc>
      </w:tr>
      <w:tr w:rsidR="009C0E67" w:rsidRPr="009E6B9B">
        <w:tc>
          <w:tcPr>
            <w:tcW w:w="2394" w:type="dxa"/>
            <w:shd w:val="clear" w:color="auto" w:fill="C0C0C0"/>
          </w:tcPr>
          <w:p w:rsidR="009C0E67" w:rsidRPr="000C62C8" w:rsidRDefault="00EB0CD5" w:rsidP="009C0E67">
            <w:pPr>
              <w:spacing w:before="100" w:after="100"/>
              <w:rPr>
                <w:rFonts w:ascii="Arial" w:hAnsi="Arial" w:cs="Arial"/>
                <w:b/>
                <w:sz w:val="22"/>
                <w:szCs w:val="20"/>
              </w:rPr>
            </w:pPr>
            <w:r>
              <w:rPr>
                <w:rFonts w:ascii="Arial Narrow" w:hAnsi="Arial Narrow" w:cs="Arial"/>
                <w:b/>
                <w:sz w:val="22"/>
                <w:szCs w:val="20"/>
              </w:rPr>
              <w:t>Creating and Using a Blog</w:t>
            </w:r>
            <w:r w:rsidR="009C0E67" w:rsidRPr="000C62C8">
              <w:rPr>
                <w:rFonts w:ascii="Arial Narrow" w:hAnsi="Arial Narrow" w:cs="Arial"/>
                <w:b/>
                <w:sz w:val="22"/>
                <w:szCs w:val="20"/>
              </w:rPr>
              <w:t xml:space="preserve"> </w:t>
            </w:r>
          </w:p>
        </w:tc>
        <w:tc>
          <w:tcPr>
            <w:tcW w:w="2394" w:type="dxa"/>
          </w:tcPr>
          <w:p w:rsidR="009C0E67" w:rsidRPr="000C62C8" w:rsidRDefault="004A0120" w:rsidP="009C0E67">
            <w:pPr>
              <w:spacing w:before="100" w:after="100"/>
              <w:rPr>
                <w:rFonts w:ascii="Arial" w:hAnsi="Arial" w:cs="Arial"/>
                <w:sz w:val="22"/>
                <w:szCs w:val="20"/>
              </w:rPr>
            </w:pPr>
            <w:r>
              <w:rPr>
                <w:rFonts w:ascii="Arial Narrow" w:hAnsi="Arial Narrow" w:cs="Arial"/>
                <w:sz w:val="22"/>
                <w:szCs w:val="20"/>
              </w:rPr>
              <w:t>Student successfully sets up a blog and provides appropriate information related to the blog’s creation or to previously-created blog; student posts a thoughtful, 250-word critique of a website onto blog</w:t>
            </w:r>
            <w:r w:rsidR="009C0E67" w:rsidRPr="000C62C8">
              <w:rPr>
                <w:rFonts w:ascii="Arial Narrow" w:hAnsi="Arial Narrow" w:cs="Arial"/>
                <w:sz w:val="22"/>
                <w:szCs w:val="20"/>
              </w:rPr>
              <w:t>.</w:t>
            </w:r>
          </w:p>
        </w:tc>
        <w:tc>
          <w:tcPr>
            <w:tcW w:w="2394" w:type="dxa"/>
          </w:tcPr>
          <w:p w:rsidR="009C0E67" w:rsidRPr="000C62C8" w:rsidRDefault="004A0120" w:rsidP="009C0E67">
            <w:pPr>
              <w:spacing w:before="100" w:after="100"/>
              <w:rPr>
                <w:rFonts w:ascii="Arial" w:hAnsi="Arial" w:cs="Arial"/>
                <w:sz w:val="22"/>
                <w:szCs w:val="20"/>
              </w:rPr>
            </w:pPr>
            <w:r>
              <w:rPr>
                <w:rFonts w:ascii="Arial Narrow" w:hAnsi="Arial Narrow" w:cs="Arial"/>
                <w:sz w:val="22"/>
                <w:szCs w:val="20"/>
              </w:rPr>
              <w:t>Student successfully sets up a blog and provides appropriate information; student posts 100-150 word critique of a website and posts it on blog</w:t>
            </w:r>
            <w:r w:rsidR="009C0E67" w:rsidRPr="000C62C8">
              <w:rPr>
                <w:rFonts w:ascii="Arial Narrow" w:hAnsi="Arial Narrow" w:cs="Arial"/>
                <w:sz w:val="22"/>
                <w:szCs w:val="20"/>
              </w:rPr>
              <w:t xml:space="preserve">. </w:t>
            </w:r>
          </w:p>
        </w:tc>
        <w:tc>
          <w:tcPr>
            <w:tcW w:w="2394" w:type="dxa"/>
          </w:tcPr>
          <w:p w:rsidR="009C0E67" w:rsidRPr="000C62C8" w:rsidRDefault="004A0120" w:rsidP="009C0E67">
            <w:pPr>
              <w:snapToGrid w:val="0"/>
              <w:spacing w:before="100" w:after="100"/>
              <w:rPr>
                <w:rFonts w:ascii="Arial" w:hAnsi="Arial" w:cs="Arial"/>
                <w:sz w:val="22"/>
                <w:szCs w:val="20"/>
              </w:rPr>
            </w:pPr>
            <w:r>
              <w:rPr>
                <w:rFonts w:ascii="Arial Narrow" w:hAnsi="Arial Narrow" w:cs="Arial"/>
                <w:sz w:val="22"/>
                <w:szCs w:val="20"/>
              </w:rPr>
              <w:t xml:space="preserve">Blog not created, and/or student does not write a website critique and post </w:t>
            </w:r>
            <w:r w:rsidR="00057242">
              <w:rPr>
                <w:rFonts w:ascii="Arial Narrow" w:hAnsi="Arial Narrow" w:cs="Arial"/>
                <w:sz w:val="22"/>
                <w:szCs w:val="20"/>
              </w:rPr>
              <w:t>it on</w:t>
            </w:r>
            <w:r>
              <w:rPr>
                <w:rFonts w:ascii="Arial Narrow" w:hAnsi="Arial Narrow" w:cs="Arial"/>
                <w:sz w:val="22"/>
                <w:szCs w:val="20"/>
              </w:rPr>
              <w:t xml:space="preserve"> blog</w:t>
            </w:r>
            <w:r w:rsidR="009C0E67" w:rsidRPr="000C62C8">
              <w:rPr>
                <w:rFonts w:ascii="Arial Narrow" w:hAnsi="Arial Narrow" w:cs="Arial"/>
                <w:sz w:val="22"/>
                <w:szCs w:val="20"/>
              </w:rPr>
              <w:t>.</w:t>
            </w:r>
          </w:p>
        </w:tc>
      </w:tr>
      <w:tr w:rsidR="00155CF7" w:rsidRPr="00AE6694" w:rsidTr="00155CF7">
        <w:trPr>
          <w:trHeight w:val="1264"/>
        </w:trPr>
        <w:tc>
          <w:tcPr>
            <w:tcW w:w="2394" w:type="dxa"/>
            <w:tcBorders>
              <w:top w:val="single" w:sz="4" w:space="0" w:color="000000"/>
              <w:left w:val="single" w:sz="4" w:space="0" w:color="000000"/>
              <w:bottom w:val="single" w:sz="4" w:space="0" w:color="000000"/>
              <w:right w:val="single" w:sz="4" w:space="0" w:color="000000"/>
            </w:tcBorders>
            <w:shd w:val="clear" w:color="auto" w:fill="C0C0C0"/>
          </w:tcPr>
          <w:p w:rsidR="00155CF7" w:rsidRPr="00155CF7" w:rsidRDefault="00155CF7" w:rsidP="009C0E67">
            <w:pPr>
              <w:spacing w:before="100" w:after="100"/>
              <w:rPr>
                <w:rFonts w:ascii="Arial Narrow" w:hAnsi="Arial Narrow" w:cs="Arial"/>
                <w:b/>
                <w:sz w:val="22"/>
                <w:szCs w:val="20"/>
              </w:rPr>
            </w:pPr>
            <w:r w:rsidRPr="00155CF7">
              <w:rPr>
                <w:rFonts w:ascii="Arial Narrow" w:hAnsi="Arial Narrow" w:cs="Arial"/>
                <w:b/>
                <w:sz w:val="22"/>
                <w:szCs w:val="20"/>
              </w:rPr>
              <w:t>Assignment Mechanics</w:t>
            </w:r>
          </w:p>
        </w:tc>
        <w:tc>
          <w:tcPr>
            <w:tcW w:w="2394" w:type="dxa"/>
            <w:tcBorders>
              <w:top w:val="single" w:sz="4" w:space="0" w:color="000000"/>
              <w:left w:val="single" w:sz="4" w:space="0" w:color="000000"/>
              <w:bottom w:val="single" w:sz="4" w:space="0" w:color="000000"/>
              <w:right w:val="single" w:sz="4" w:space="0" w:color="000000"/>
            </w:tcBorders>
          </w:tcPr>
          <w:p w:rsidR="00155CF7" w:rsidRPr="00155CF7" w:rsidRDefault="007F7E92" w:rsidP="009C0E67">
            <w:pPr>
              <w:spacing w:before="100" w:after="100"/>
              <w:rPr>
                <w:rFonts w:ascii="Arial Narrow" w:hAnsi="Arial Narrow" w:cs="Arial"/>
                <w:sz w:val="22"/>
                <w:szCs w:val="20"/>
              </w:rPr>
            </w:pPr>
            <w:r>
              <w:rPr>
                <w:rFonts w:ascii="Arial Narrow" w:hAnsi="Arial Narrow" w:cs="Arial"/>
                <w:sz w:val="22"/>
                <w:szCs w:val="20"/>
              </w:rPr>
              <w:t>Responses are relevant to course content; n</w:t>
            </w:r>
            <w:r w:rsidR="00155CF7" w:rsidRPr="00155CF7">
              <w:rPr>
                <w:rFonts w:ascii="Arial Narrow" w:hAnsi="Arial Narrow" w:cs="Arial"/>
                <w:sz w:val="22"/>
                <w:szCs w:val="20"/>
              </w:rPr>
              <w:t xml:space="preserve">o errors in grammar, spelling, or punctuation. </w:t>
            </w:r>
          </w:p>
          <w:p w:rsidR="00155CF7" w:rsidRPr="00155CF7" w:rsidRDefault="001C30FB" w:rsidP="009C0E67">
            <w:pPr>
              <w:spacing w:before="100" w:after="100"/>
              <w:rPr>
                <w:rFonts w:ascii="Arial Narrow" w:hAnsi="Arial Narrow" w:cs="Arial"/>
                <w:sz w:val="22"/>
                <w:szCs w:val="20"/>
              </w:rPr>
            </w:pPr>
            <w:r>
              <w:rPr>
                <w:rFonts w:ascii="Arial Narrow" w:hAnsi="Arial Narrow" w:cs="Arial"/>
                <w:sz w:val="22"/>
                <w:szCs w:val="20"/>
              </w:rPr>
              <w:br/>
            </w:r>
            <w:r>
              <w:rPr>
                <w:rFonts w:ascii="Arial Narrow" w:hAnsi="Arial Narrow" w:cs="Arial"/>
                <w:sz w:val="22"/>
                <w:szCs w:val="20"/>
              </w:rPr>
              <w:br/>
            </w:r>
          </w:p>
        </w:tc>
        <w:tc>
          <w:tcPr>
            <w:tcW w:w="2394" w:type="dxa"/>
            <w:tcBorders>
              <w:top w:val="single" w:sz="4" w:space="0" w:color="000000"/>
              <w:left w:val="single" w:sz="4" w:space="0" w:color="000000"/>
              <w:bottom w:val="single" w:sz="4" w:space="0" w:color="000000"/>
              <w:right w:val="single" w:sz="4" w:space="0" w:color="000000"/>
            </w:tcBorders>
          </w:tcPr>
          <w:p w:rsidR="00155CF7" w:rsidRPr="00155CF7" w:rsidRDefault="007F7E92" w:rsidP="009C0E67">
            <w:pPr>
              <w:spacing w:before="100" w:after="100"/>
              <w:rPr>
                <w:rFonts w:ascii="Arial Narrow" w:hAnsi="Arial Narrow" w:cs="Arial"/>
                <w:sz w:val="22"/>
                <w:szCs w:val="20"/>
              </w:rPr>
            </w:pPr>
            <w:r>
              <w:rPr>
                <w:rFonts w:ascii="Arial Narrow" w:hAnsi="Arial Narrow" w:cs="Arial"/>
                <w:sz w:val="22"/>
                <w:szCs w:val="20"/>
              </w:rPr>
              <w:t>Responses are relevant to course content; f</w:t>
            </w:r>
            <w:r w:rsidR="00155CF7" w:rsidRPr="00155CF7">
              <w:rPr>
                <w:rFonts w:ascii="Arial Narrow" w:hAnsi="Arial Narrow" w:cs="Arial"/>
                <w:sz w:val="22"/>
                <w:szCs w:val="20"/>
              </w:rPr>
              <w:t>ew errors in grammar, spelling, or punctuation.</w:t>
            </w:r>
          </w:p>
        </w:tc>
        <w:tc>
          <w:tcPr>
            <w:tcW w:w="2394" w:type="dxa"/>
            <w:tcBorders>
              <w:top w:val="single" w:sz="4" w:space="0" w:color="000000"/>
              <w:left w:val="single" w:sz="4" w:space="0" w:color="000000"/>
              <w:bottom w:val="single" w:sz="4" w:space="0" w:color="000000"/>
              <w:right w:val="single" w:sz="4" w:space="0" w:color="000000"/>
            </w:tcBorders>
          </w:tcPr>
          <w:p w:rsidR="00155CF7" w:rsidRPr="00155CF7" w:rsidRDefault="007F7E92" w:rsidP="00155CF7">
            <w:pPr>
              <w:snapToGrid w:val="0"/>
              <w:spacing w:before="100" w:after="100"/>
              <w:rPr>
                <w:rFonts w:ascii="Arial Narrow" w:hAnsi="Arial Narrow" w:cs="Arial"/>
                <w:sz w:val="22"/>
                <w:szCs w:val="20"/>
              </w:rPr>
            </w:pPr>
            <w:r>
              <w:rPr>
                <w:rFonts w:ascii="Arial Narrow" w:hAnsi="Arial Narrow" w:cs="Arial"/>
                <w:sz w:val="22"/>
                <w:szCs w:val="20"/>
              </w:rPr>
              <w:t>Responses do not reflect knowledge of course content, l</w:t>
            </w:r>
            <w:r w:rsidR="00155CF7" w:rsidRPr="00155CF7">
              <w:rPr>
                <w:rFonts w:ascii="Arial Narrow" w:hAnsi="Arial Narrow" w:cs="Arial"/>
                <w:sz w:val="22"/>
                <w:szCs w:val="20"/>
              </w:rPr>
              <w:t>ack clarity and depth</w:t>
            </w:r>
            <w:r>
              <w:rPr>
                <w:rFonts w:ascii="Arial Narrow" w:hAnsi="Arial Narrow" w:cs="Arial"/>
                <w:sz w:val="22"/>
                <w:szCs w:val="20"/>
              </w:rPr>
              <w:t>,</w:t>
            </w:r>
            <w:r w:rsidR="00155CF7" w:rsidRPr="00155CF7">
              <w:rPr>
                <w:rFonts w:ascii="Arial Narrow" w:hAnsi="Arial Narrow" w:cs="Arial"/>
                <w:sz w:val="22"/>
                <w:szCs w:val="20"/>
              </w:rPr>
              <w:t xml:space="preserve"> and/or include multiple errors in grammar, spelling, and punctuation, including APA errors</w:t>
            </w:r>
            <w:r w:rsidR="00155CF7">
              <w:rPr>
                <w:rFonts w:ascii="Arial Narrow" w:hAnsi="Arial Narrow" w:cs="Arial"/>
                <w:sz w:val="22"/>
                <w:szCs w:val="20"/>
              </w:rPr>
              <w:t>.</w:t>
            </w:r>
          </w:p>
        </w:tc>
      </w:tr>
    </w:tbl>
    <w:p w:rsidR="00155CF7" w:rsidRDefault="00155CF7" w:rsidP="009C0E67">
      <w:pPr>
        <w:spacing w:before="200" w:after="200"/>
        <w:rPr>
          <w:rFonts w:ascii="Arial" w:hAnsi="Arial"/>
          <w:b/>
          <w:color w:val="BE151D"/>
        </w:rPr>
      </w:pPr>
    </w:p>
    <w:p w:rsidR="008847EA" w:rsidRDefault="008847EA" w:rsidP="009C0E67">
      <w:pPr>
        <w:spacing w:before="200" w:after="200"/>
        <w:rPr>
          <w:rFonts w:ascii="Arial" w:hAnsi="Arial"/>
          <w:b/>
          <w:color w:val="BE151D"/>
        </w:rPr>
      </w:pPr>
    </w:p>
    <w:p w:rsidR="009C0E67" w:rsidRPr="000C62C8" w:rsidRDefault="008624D9" w:rsidP="009C0E67">
      <w:pPr>
        <w:spacing w:before="200" w:after="200"/>
        <w:rPr>
          <w:rFonts w:ascii="Arial" w:hAnsi="Arial"/>
          <w:b/>
          <w:color w:val="BE151D"/>
        </w:rPr>
      </w:pPr>
      <w:r>
        <w:rPr>
          <w:rFonts w:ascii="Arial" w:hAnsi="Arial"/>
          <w:b/>
          <w:color w:val="BE151D"/>
        </w:rPr>
        <w:lastRenderedPageBreak/>
        <w:t>Week 2</w:t>
      </w:r>
      <w:r w:rsidR="009471BA">
        <w:rPr>
          <w:rFonts w:ascii="Arial" w:hAnsi="Arial"/>
          <w:b/>
          <w:color w:val="BE151D"/>
        </w:rPr>
        <w:t xml:space="preserve"> Assignment</w:t>
      </w:r>
      <w:r w:rsidR="0052442D">
        <w:rPr>
          <w:rFonts w:ascii="Arial" w:hAnsi="Arial"/>
          <w:b/>
          <w:color w:val="BE151D"/>
        </w:rPr>
        <w:t>, Part 1</w:t>
      </w:r>
      <w:r w:rsidR="009C0E67" w:rsidRPr="000C62C8">
        <w:rPr>
          <w:rFonts w:ascii="Arial" w:hAnsi="Arial"/>
          <w:b/>
          <w:color w:val="BE151D"/>
        </w:rPr>
        <w:t xml:space="preserve">: </w:t>
      </w:r>
      <w:r w:rsidR="00E27584">
        <w:rPr>
          <w:rFonts w:ascii="Arial" w:hAnsi="Arial"/>
          <w:b/>
          <w:color w:val="BE151D"/>
        </w:rPr>
        <w:t>Campus STaR Chart Analysis</w:t>
      </w:r>
    </w:p>
    <w:p w:rsidR="009C0E67" w:rsidRPr="0052442D" w:rsidRDefault="008624D9" w:rsidP="009C0E67">
      <w:pPr>
        <w:spacing w:after="200"/>
        <w:rPr>
          <w:rFonts w:ascii="Arial" w:hAnsi="Arial" w:cs="Arial"/>
          <w:sz w:val="22"/>
          <w:szCs w:val="22"/>
        </w:rPr>
      </w:pPr>
      <w:r>
        <w:rPr>
          <w:rFonts w:ascii="Arial" w:hAnsi="Arial"/>
          <w:sz w:val="22"/>
        </w:rPr>
        <w:t>State law mandates that the Texas Campus STaR Chart be used to evaluate a campus’ progress toward meeting the goals of the Long-Range Plan for Technology. The chart can also be used for technology planning, budgeting for resources, and evaluation of progress in local technology projects.</w:t>
      </w:r>
    </w:p>
    <w:p w:rsidR="0052442D" w:rsidRDefault="0052442D" w:rsidP="009C0E67">
      <w:pPr>
        <w:spacing w:after="100"/>
        <w:rPr>
          <w:rFonts w:ascii="Arial" w:hAnsi="Arial"/>
          <w:sz w:val="22"/>
        </w:rPr>
      </w:pPr>
      <w:r>
        <w:rPr>
          <w:rFonts w:ascii="Arial" w:hAnsi="Arial"/>
          <w:sz w:val="22"/>
        </w:rPr>
        <w:t>To complete this assignment:</w:t>
      </w:r>
    </w:p>
    <w:p w:rsidR="008624D9" w:rsidRDefault="008624D9" w:rsidP="008624D9">
      <w:pPr>
        <w:widowControl w:val="0"/>
        <w:numPr>
          <w:ilvl w:val="0"/>
          <w:numId w:val="28"/>
        </w:numPr>
        <w:tabs>
          <w:tab w:val="left" w:pos="720"/>
        </w:tabs>
        <w:suppressAutoHyphens/>
        <w:spacing w:after="100"/>
        <w:rPr>
          <w:rFonts w:ascii="Arial" w:hAnsi="Arial"/>
          <w:noProof/>
          <w:sz w:val="22"/>
          <w:szCs w:val="22"/>
        </w:rPr>
      </w:pPr>
      <w:r>
        <w:rPr>
          <w:rFonts w:ascii="Arial" w:hAnsi="Arial"/>
          <w:noProof/>
          <w:sz w:val="22"/>
          <w:szCs w:val="22"/>
        </w:rPr>
        <w:t>Access the Texas Campus StaR Chart by entering the following address in your web address bar: http://starchart.esc12.net/</w:t>
      </w:r>
    </w:p>
    <w:p w:rsidR="008624D9" w:rsidRDefault="008624D9" w:rsidP="008624D9">
      <w:pPr>
        <w:widowControl w:val="0"/>
        <w:numPr>
          <w:ilvl w:val="0"/>
          <w:numId w:val="28"/>
        </w:numPr>
        <w:tabs>
          <w:tab w:val="left" w:pos="720"/>
        </w:tabs>
        <w:suppressAutoHyphens/>
        <w:spacing w:after="100"/>
        <w:rPr>
          <w:rFonts w:ascii="Arial" w:hAnsi="Arial"/>
          <w:noProof/>
          <w:sz w:val="22"/>
          <w:szCs w:val="22"/>
        </w:rPr>
      </w:pPr>
      <w:r>
        <w:rPr>
          <w:rFonts w:ascii="Arial" w:hAnsi="Arial"/>
          <w:noProof/>
          <w:sz w:val="22"/>
          <w:szCs w:val="22"/>
        </w:rPr>
        <w:t>Click on “Texas Campus STaR Chart,” and read the article to review STaR Chart scoring.</w:t>
      </w:r>
    </w:p>
    <w:p w:rsidR="008624D9" w:rsidRDefault="008624D9" w:rsidP="008624D9">
      <w:pPr>
        <w:widowControl w:val="0"/>
        <w:numPr>
          <w:ilvl w:val="0"/>
          <w:numId w:val="28"/>
        </w:numPr>
        <w:tabs>
          <w:tab w:val="left" w:pos="720"/>
        </w:tabs>
        <w:suppressAutoHyphens/>
        <w:spacing w:after="100"/>
        <w:rPr>
          <w:rFonts w:ascii="Arial" w:hAnsi="Arial"/>
          <w:noProof/>
          <w:sz w:val="22"/>
          <w:szCs w:val="22"/>
        </w:rPr>
      </w:pPr>
      <w:r>
        <w:rPr>
          <w:rFonts w:ascii="Arial" w:hAnsi="Arial"/>
          <w:noProof/>
          <w:sz w:val="22"/>
          <w:szCs w:val="22"/>
        </w:rPr>
        <w:t>Click on “Statew</w:t>
      </w:r>
      <w:r w:rsidR="00971F5F">
        <w:rPr>
          <w:rFonts w:ascii="Arial" w:hAnsi="Arial"/>
          <w:noProof/>
          <w:sz w:val="22"/>
          <w:szCs w:val="22"/>
        </w:rPr>
        <w:t>ide Summary Data.” Click on 2007-2008</w:t>
      </w:r>
      <w:r>
        <w:rPr>
          <w:rFonts w:ascii="Arial" w:hAnsi="Arial"/>
          <w:noProof/>
          <w:sz w:val="22"/>
          <w:szCs w:val="22"/>
        </w:rPr>
        <w:t xml:space="preserve"> Summary Statistics. Print out  </w:t>
      </w:r>
      <w:r w:rsidR="00280288">
        <w:rPr>
          <w:rFonts w:ascii="Arial" w:hAnsi="Arial"/>
          <w:noProof/>
          <w:sz w:val="22"/>
          <w:szCs w:val="22"/>
        </w:rPr>
        <w:t xml:space="preserve">the </w:t>
      </w:r>
      <w:r>
        <w:rPr>
          <w:rFonts w:ascii="Arial" w:hAnsi="Arial"/>
          <w:noProof/>
          <w:sz w:val="22"/>
          <w:szCs w:val="22"/>
        </w:rPr>
        <w:t xml:space="preserve">Statewide Data Summary. </w:t>
      </w:r>
    </w:p>
    <w:p w:rsidR="008624D9" w:rsidRDefault="008624D9" w:rsidP="008624D9">
      <w:pPr>
        <w:widowControl w:val="0"/>
        <w:numPr>
          <w:ilvl w:val="0"/>
          <w:numId w:val="28"/>
        </w:numPr>
        <w:tabs>
          <w:tab w:val="left" w:pos="720"/>
        </w:tabs>
        <w:suppressAutoHyphens/>
        <w:spacing w:after="100"/>
        <w:rPr>
          <w:rFonts w:ascii="Arial" w:hAnsi="Arial"/>
          <w:noProof/>
          <w:sz w:val="22"/>
          <w:szCs w:val="22"/>
        </w:rPr>
      </w:pPr>
      <w:r>
        <w:rPr>
          <w:rFonts w:ascii="Arial" w:hAnsi="Arial"/>
          <w:noProof/>
          <w:sz w:val="22"/>
          <w:szCs w:val="22"/>
        </w:rPr>
        <w:t xml:space="preserve">Click “Campus Data Search.” Choose the year from the drop-down box. Then type in the name of your selected district </w:t>
      </w:r>
      <w:r w:rsidR="00280288">
        <w:rPr>
          <w:rFonts w:ascii="Arial" w:hAnsi="Arial"/>
          <w:noProof/>
          <w:sz w:val="22"/>
          <w:szCs w:val="22"/>
        </w:rPr>
        <w:t>(</w:t>
      </w:r>
      <w:r>
        <w:rPr>
          <w:rFonts w:ascii="Arial" w:hAnsi="Arial"/>
          <w:noProof/>
          <w:sz w:val="22"/>
          <w:szCs w:val="22"/>
        </w:rPr>
        <w:t xml:space="preserve">without </w:t>
      </w:r>
      <w:r w:rsidR="00280288">
        <w:rPr>
          <w:rFonts w:ascii="Arial" w:hAnsi="Arial"/>
          <w:noProof/>
          <w:sz w:val="22"/>
          <w:szCs w:val="22"/>
        </w:rPr>
        <w:t>“</w:t>
      </w:r>
      <w:r>
        <w:rPr>
          <w:rFonts w:ascii="Arial" w:hAnsi="Arial"/>
          <w:noProof/>
          <w:sz w:val="22"/>
          <w:szCs w:val="22"/>
        </w:rPr>
        <w:t>ISD</w:t>
      </w:r>
      <w:r w:rsidR="00280288">
        <w:rPr>
          <w:rFonts w:ascii="Arial" w:hAnsi="Arial"/>
          <w:noProof/>
          <w:sz w:val="22"/>
          <w:szCs w:val="22"/>
        </w:rPr>
        <w:t>”)</w:t>
      </w:r>
      <w:r>
        <w:rPr>
          <w:rFonts w:ascii="Arial" w:hAnsi="Arial"/>
          <w:noProof/>
          <w:sz w:val="22"/>
          <w:szCs w:val="22"/>
        </w:rPr>
        <w:t xml:space="preserve">. For example, for Beaumont ISD, you would only type in Beaumont. Do not type in a campus. Click “Simple Search.” A list of campuses in your district will appear. </w:t>
      </w:r>
    </w:p>
    <w:p w:rsidR="008624D9" w:rsidRDefault="008624D9" w:rsidP="008624D9">
      <w:pPr>
        <w:widowControl w:val="0"/>
        <w:numPr>
          <w:ilvl w:val="0"/>
          <w:numId w:val="28"/>
        </w:numPr>
        <w:tabs>
          <w:tab w:val="left" w:pos="720"/>
        </w:tabs>
        <w:suppressAutoHyphens/>
        <w:spacing w:after="100"/>
        <w:rPr>
          <w:rFonts w:ascii="Arial" w:hAnsi="Arial"/>
          <w:noProof/>
          <w:sz w:val="22"/>
          <w:szCs w:val="22"/>
        </w:rPr>
      </w:pPr>
      <w:r>
        <w:rPr>
          <w:rFonts w:ascii="Arial" w:hAnsi="Arial"/>
          <w:noProof/>
          <w:sz w:val="22"/>
          <w:szCs w:val="22"/>
        </w:rPr>
        <w:t xml:space="preserve">Click on your selected campus, and the STaR chart will appear. </w:t>
      </w:r>
    </w:p>
    <w:p w:rsidR="008624D9" w:rsidRDefault="008624D9" w:rsidP="008624D9">
      <w:pPr>
        <w:widowControl w:val="0"/>
        <w:numPr>
          <w:ilvl w:val="0"/>
          <w:numId w:val="28"/>
        </w:numPr>
        <w:tabs>
          <w:tab w:val="left" w:pos="720"/>
        </w:tabs>
        <w:suppressAutoHyphens/>
        <w:spacing w:after="100"/>
        <w:rPr>
          <w:rFonts w:ascii="Arial" w:hAnsi="Arial"/>
          <w:noProof/>
          <w:sz w:val="22"/>
          <w:szCs w:val="22"/>
        </w:rPr>
      </w:pPr>
      <w:r>
        <w:rPr>
          <w:rFonts w:ascii="Arial" w:hAnsi="Arial"/>
          <w:noProof/>
          <w:sz w:val="22"/>
          <w:szCs w:val="22"/>
        </w:rPr>
        <w:t>Print out the most current three years of STaR Charts for your selected campus.</w:t>
      </w:r>
    </w:p>
    <w:p w:rsidR="00AD2B9A" w:rsidRPr="00971F5F" w:rsidRDefault="00971F5F" w:rsidP="00280288">
      <w:pPr>
        <w:widowControl w:val="0"/>
        <w:numPr>
          <w:ilvl w:val="0"/>
          <w:numId w:val="25"/>
        </w:numPr>
        <w:tabs>
          <w:tab w:val="left" w:pos="720"/>
        </w:tabs>
        <w:suppressAutoHyphens/>
        <w:spacing w:after="200"/>
        <w:rPr>
          <w:rFonts w:ascii="Arial" w:hAnsi="Arial"/>
          <w:sz w:val="22"/>
        </w:rPr>
      </w:pPr>
      <w:r>
        <w:rPr>
          <w:rFonts w:ascii="Arial" w:hAnsi="Arial"/>
          <w:noProof/>
          <w:sz w:val="22"/>
          <w:szCs w:val="22"/>
        </w:rPr>
        <w:t xml:space="preserve">Analyze the data, fill out the chart below, and </w:t>
      </w:r>
      <w:r w:rsidR="008624D9">
        <w:rPr>
          <w:rFonts w:ascii="Arial" w:hAnsi="Arial"/>
          <w:noProof/>
          <w:sz w:val="22"/>
          <w:szCs w:val="22"/>
        </w:rPr>
        <w:t xml:space="preserve">answer the questions </w:t>
      </w:r>
      <w:r w:rsidR="00F44472">
        <w:rPr>
          <w:rFonts w:ascii="Arial" w:hAnsi="Arial"/>
          <w:noProof/>
          <w:sz w:val="22"/>
          <w:szCs w:val="22"/>
        </w:rPr>
        <w:t>provided</w:t>
      </w:r>
      <w:r w:rsidR="008624D9">
        <w:rPr>
          <w:rFonts w:ascii="Arial" w:hAnsi="Arial"/>
          <w:noProof/>
          <w:sz w:val="22"/>
          <w:szCs w:val="22"/>
        </w:rPr>
        <w:t xml:space="preserve">. </w:t>
      </w:r>
    </w:p>
    <w:tbl>
      <w:tblPr>
        <w:tblW w:w="9272" w:type="dxa"/>
        <w:jc w:val="center"/>
        <w:tblInd w:w="-1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90" w:type="dxa"/>
          <w:left w:w="90" w:type="dxa"/>
          <w:bottom w:w="90" w:type="dxa"/>
          <w:right w:w="90" w:type="dxa"/>
        </w:tblCellMar>
        <w:tblLook w:val="0000"/>
      </w:tblPr>
      <w:tblGrid>
        <w:gridCol w:w="2040"/>
        <w:gridCol w:w="2476"/>
        <w:gridCol w:w="2400"/>
        <w:gridCol w:w="2356"/>
      </w:tblGrid>
      <w:tr w:rsidR="00725CD1" w:rsidRPr="00335CD4" w:rsidTr="00406433">
        <w:trPr>
          <w:gridAfter w:val="2"/>
          <w:wAfter w:w="4756" w:type="dxa"/>
          <w:trHeight w:val="814"/>
          <w:jc w:val="center"/>
        </w:trPr>
        <w:tc>
          <w:tcPr>
            <w:tcW w:w="4516" w:type="dxa"/>
            <w:gridSpan w:val="2"/>
            <w:tcBorders>
              <w:top w:val="single" w:sz="4" w:space="0" w:color="000000"/>
              <w:left w:val="single" w:sz="4" w:space="0" w:color="000000"/>
              <w:bottom w:val="single" w:sz="4" w:space="0" w:color="000000"/>
              <w:right w:val="single" w:sz="4" w:space="0" w:color="000000"/>
            </w:tcBorders>
            <w:shd w:val="clear" w:color="auto" w:fill="BE151D"/>
            <w:vAlign w:val="center"/>
          </w:tcPr>
          <w:p w:rsidR="00725CD1" w:rsidRDefault="003D7DAF" w:rsidP="0075333A">
            <w:pPr>
              <w:pStyle w:val="ListParagraph"/>
              <w:spacing w:before="60" w:after="60" w:line="240" w:lineRule="auto"/>
              <w:ind w:left="0"/>
              <w:rPr>
                <w:rFonts w:ascii="Arial" w:hAnsi="Arial" w:cs="Arial"/>
                <w:color w:val="FFFFFF"/>
              </w:rPr>
            </w:pPr>
            <w:r>
              <w:rPr>
                <w:rFonts w:ascii="Arial" w:hAnsi="Arial" w:cs="Arial"/>
                <w:color w:val="FFFFFF"/>
              </w:rPr>
              <w:t xml:space="preserve">School </w:t>
            </w:r>
            <w:r w:rsidR="00725CD1">
              <w:rPr>
                <w:rFonts w:ascii="Arial" w:hAnsi="Arial" w:cs="Arial"/>
                <w:color w:val="FFFFFF"/>
              </w:rPr>
              <w:t>District</w:t>
            </w:r>
            <w:r w:rsidR="00725CD1" w:rsidRPr="00C95D90">
              <w:rPr>
                <w:rFonts w:ascii="Arial" w:hAnsi="Arial" w:cs="Arial"/>
                <w:color w:val="FFFFFF"/>
              </w:rPr>
              <w:t>:</w:t>
            </w:r>
            <w:r w:rsidR="00725CD1">
              <w:rPr>
                <w:rFonts w:ascii="Arial" w:hAnsi="Arial" w:cs="Arial"/>
                <w:color w:val="FFFFFF"/>
              </w:rPr>
              <w:t xml:space="preserve"> </w:t>
            </w:r>
            <w:r w:rsidR="00725CD1" w:rsidRPr="00C95D90">
              <w:rPr>
                <w:rFonts w:ascii="Arial" w:hAnsi="Arial" w:cs="Arial"/>
                <w:color w:val="FFFFFF"/>
              </w:rPr>
              <w:t xml:space="preserve"> </w:t>
            </w:r>
          </w:p>
          <w:p w:rsidR="00725CD1" w:rsidRPr="00C95D90" w:rsidRDefault="00725CD1" w:rsidP="0075333A">
            <w:pPr>
              <w:pStyle w:val="ListParagraph"/>
              <w:spacing w:before="60" w:after="60" w:line="240" w:lineRule="auto"/>
              <w:ind w:left="0"/>
              <w:rPr>
                <w:rFonts w:ascii="Arial" w:hAnsi="Arial" w:cs="Arial"/>
                <w:color w:val="FFFFFF"/>
              </w:rPr>
            </w:pPr>
            <w:r>
              <w:rPr>
                <w:rFonts w:ascii="Arial" w:hAnsi="Arial" w:cs="Arial"/>
                <w:color w:val="FFFFFF"/>
              </w:rPr>
              <w:t xml:space="preserve">Campus: </w:t>
            </w:r>
          </w:p>
        </w:tc>
      </w:tr>
      <w:tr w:rsidR="00725CD1" w:rsidRPr="0035289F" w:rsidTr="00406433">
        <w:trPr>
          <w:trHeight w:val="360"/>
          <w:jc w:val="center"/>
        </w:trPr>
        <w:tc>
          <w:tcPr>
            <w:tcW w:w="2040" w:type="dxa"/>
            <w:shd w:val="clear" w:color="auto" w:fill="BE151D"/>
            <w:vAlign w:val="center"/>
          </w:tcPr>
          <w:p w:rsidR="00725CD1" w:rsidRPr="000C62C8" w:rsidRDefault="00725CD1" w:rsidP="005455F5">
            <w:pPr>
              <w:pStyle w:val="ListParagraph"/>
              <w:spacing w:before="60" w:after="60" w:line="240" w:lineRule="auto"/>
              <w:ind w:left="0" w:right="-288"/>
              <w:rPr>
                <w:rFonts w:ascii="Arial" w:hAnsi="Arial" w:cs="Arial"/>
                <w:color w:val="FFFFFF"/>
              </w:rPr>
            </w:pPr>
            <w:r>
              <w:rPr>
                <w:rFonts w:ascii="Arial" w:hAnsi="Arial" w:cs="Arial"/>
                <w:color w:val="FFFFFF"/>
              </w:rPr>
              <w:t xml:space="preserve">Summary Area </w:t>
            </w:r>
          </w:p>
        </w:tc>
        <w:tc>
          <w:tcPr>
            <w:tcW w:w="2476" w:type="dxa"/>
            <w:shd w:val="clear" w:color="auto" w:fill="BE151D"/>
            <w:vAlign w:val="center"/>
          </w:tcPr>
          <w:p w:rsidR="00725CD1" w:rsidRPr="000C62C8" w:rsidRDefault="00725CD1" w:rsidP="005455F5">
            <w:pPr>
              <w:pStyle w:val="ListParagraph"/>
              <w:spacing w:before="60" w:after="60" w:line="240" w:lineRule="auto"/>
              <w:ind w:left="0" w:right="-288"/>
              <w:rPr>
                <w:rFonts w:ascii="Arial" w:hAnsi="Arial" w:cs="Arial"/>
                <w:color w:val="FFFFFF"/>
              </w:rPr>
            </w:pPr>
            <w:r>
              <w:rPr>
                <w:rFonts w:ascii="Arial" w:hAnsi="Arial" w:cs="Arial"/>
                <w:color w:val="FFFFFF"/>
              </w:rPr>
              <w:t>Key Area Totals</w:t>
            </w:r>
          </w:p>
        </w:tc>
        <w:tc>
          <w:tcPr>
            <w:tcW w:w="2400" w:type="dxa"/>
            <w:shd w:val="clear" w:color="auto" w:fill="BE151D"/>
            <w:vAlign w:val="center"/>
          </w:tcPr>
          <w:p w:rsidR="00725CD1" w:rsidRPr="000C62C8" w:rsidRDefault="00725CD1" w:rsidP="005455F5">
            <w:pPr>
              <w:pStyle w:val="ListParagraph"/>
              <w:spacing w:before="60" w:after="60" w:line="240" w:lineRule="auto"/>
              <w:ind w:left="0" w:right="-288"/>
              <w:rPr>
                <w:rFonts w:ascii="Arial" w:hAnsi="Arial" w:cs="Arial"/>
                <w:color w:val="FFFFFF"/>
              </w:rPr>
            </w:pPr>
            <w:r>
              <w:rPr>
                <w:rFonts w:ascii="Arial" w:hAnsi="Arial" w:cs="Arial"/>
                <w:color w:val="FFFFFF"/>
              </w:rPr>
              <w:t>Key Area STaR Classif</w:t>
            </w:r>
            <w:r w:rsidR="00081A64">
              <w:rPr>
                <w:rFonts w:ascii="Arial" w:hAnsi="Arial" w:cs="Arial"/>
                <w:color w:val="FFFFFF"/>
              </w:rPr>
              <w:t>i</w:t>
            </w:r>
            <w:r>
              <w:rPr>
                <w:rFonts w:ascii="Arial" w:hAnsi="Arial" w:cs="Arial"/>
                <w:color w:val="FFFFFF"/>
              </w:rPr>
              <w:t>cations</w:t>
            </w:r>
          </w:p>
        </w:tc>
        <w:tc>
          <w:tcPr>
            <w:tcW w:w="2356" w:type="dxa"/>
            <w:shd w:val="clear" w:color="auto" w:fill="BE151D"/>
            <w:vAlign w:val="center"/>
          </w:tcPr>
          <w:p w:rsidR="00725CD1" w:rsidRPr="000C62C8" w:rsidRDefault="00725CD1" w:rsidP="005455F5">
            <w:pPr>
              <w:pStyle w:val="ListParagraph"/>
              <w:spacing w:before="60" w:after="60" w:line="240" w:lineRule="auto"/>
              <w:ind w:left="0" w:right="-288"/>
              <w:rPr>
                <w:rFonts w:ascii="Arial" w:hAnsi="Arial" w:cs="Arial"/>
                <w:color w:val="FFFFFF"/>
              </w:rPr>
            </w:pPr>
            <w:r>
              <w:rPr>
                <w:rFonts w:ascii="Arial" w:hAnsi="Arial" w:cs="Arial"/>
                <w:color w:val="FFFFFF"/>
              </w:rPr>
              <w:t>Trends</w:t>
            </w:r>
          </w:p>
        </w:tc>
      </w:tr>
      <w:tr w:rsidR="00406433" w:rsidTr="00406433">
        <w:tblPrEx>
          <w:tblLook w:val="04A0"/>
        </w:tblPrEx>
        <w:trPr>
          <w:trHeight w:val="814"/>
          <w:jc w:val="center"/>
        </w:trPr>
        <w:tc>
          <w:tcPr>
            <w:tcW w:w="2041" w:type="dxa"/>
            <w:tcBorders>
              <w:top w:val="single" w:sz="4" w:space="0" w:color="000000"/>
              <w:left w:val="single" w:sz="4" w:space="0" w:color="000000"/>
              <w:bottom w:val="single" w:sz="4" w:space="0" w:color="000000"/>
              <w:right w:val="single" w:sz="4" w:space="0" w:color="000000"/>
            </w:tcBorders>
            <w:vAlign w:val="center"/>
          </w:tcPr>
          <w:p w:rsidR="00406433" w:rsidRDefault="00406433">
            <w:pPr>
              <w:suppressAutoHyphens/>
              <w:snapToGrid w:val="0"/>
              <w:rPr>
                <w:rFonts w:ascii="Arial" w:hAnsi="Arial" w:cs="Arial"/>
                <w:b/>
              </w:rPr>
            </w:pPr>
            <w:r>
              <w:rPr>
                <w:rFonts w:ascii="Arial" w:hAnsi="Arial" w:cs="Arial"/>
                <w:b/>
              </w:rPr>
              <w:t>Teaching &amp; Learning</w:t>
            </w:r>
          </w:p>
          <w:p w:rsidR="00406433" w:rsidRDefault="00406433">
            <w:pPr>
              <w:suppressAutoHyphens/>
              <w:snapToGrid w:val="0"/>
              <w:rPr>
                <w:rFonts w:ascii="Arial" w:hAnsi="Arial" w:cs="Arial"/>
                <w:b/>
              </w:rPr>
            </w:pPr>
          </w:p>
        </w:tc>
        <w:tc>
          <w:tcPr>
            <w:tcW w:w="2475" w:type="dxa"/>
            <w:tcBorders>
              <w:top w:val="single" w:sz="4" w:space="0" w:color="000000"/>
              <w:left w:val="single" w:sz="4" w:space="0" w:color="000000"/>
              <w:bottom w:val="single" w:sz="4" w:space="0" w:color="000000"/>
              <w:right w:val="single" w:sz="4" w:space="0" w:color="000000"/>
            </w:tcBorders>
            <w:vAlign w:val="center"/>
            <w:hideMark/>
          </w:tcPr>
          <w:p w:rsidR="00406433" w:rsidRDefault="00406433">
            <w:pPr>
              <w:suppressAutoHyphens/>
              <w:snapToGrid w:val="0"/>
              <w:spacing w:before="60" w:after="60"/>
              <w:rPr>
                <w:rFonts w:ascii="Arial" w:hAnsi="Arial" w:cs="Arial"/>
              </w:rPr>
            </w:pPr>
            <w:r>
              <w:rPr>
                <w:rFonts w:ascii="Arial" w:hAnsi="Arial" w:cs="Arial"/>
              </w:rPr>
              <w:t>2007-08: 14</w:t>
            </w:r>
          </w:p>
          <w:p w:rsidR="00406433" w:rsidRDefault="00406433">
            <w:pPr>
              <w:suppressAutoHyphens/>
              <w:snapToGrid w:val="0"/>
              <w:spacing w:before="60" w:after="60"/>
              <w:rPr>
                <w:rFonts w:ascii="Arial" w:hAnsi="Arial" w:cs="Arial"/>
              </w:rPr>
            </w:pPr>
            <w:r>
              <w:rPr>
                <w:rFonts w:ascii="Arial" w:hAnsi="Arial" w:cs="Arial"/>
              </w:rPr>
              <w:t>2006-07:  12</w:t>
            </w:r>
          </w:p>
          <w:p w:rsidR="00406433" w:rsidRDefault="00406433">
            <w:pPr>
              <w:suppressAutoHyphens/>
              <w:snapToGrid w:val="0"/>
              <w:spacing w:before="60" w:after="60"/>
              <w:rPr>
                <w:rFonts w:ascii="Arial" w:hAnsi="Arial" w:cs="Arial"/>
              </w:rPr>
            </w:pPr>
            <w:r>
              <w:rPr>
                <w:rFonts w:ascii="Arial" w:hAnsi="Arial" w:cs="Arial"/>
              </w:rPr>
              <w:t>2005-06:  15</w:t>
            </w:r>
          </w:p>
        </w:tc>
        <w:tc>
          <w:tcPr>
            <w:tcW w:w="2399" w:type="dxa"/>
            <w:tcBorders>
              <w:top w:val="single" w:sz="4" w:space="0" w:color="000000"/>
              <w:left w:val="single" w:sz="4" w:space="0" w:color="000000"/>
              <w:bottom w:val="single" w:sz="4" w:space="0" w:color="000000"/>
              <w:right w:val="single" w:sz="4" w:space="0" w:color="000000"/>
            </w:tcBorders>
            <w:vAlign w:val="center"/>
            <w:hideMark/>
          </w:tcPr>
          <w:p w:rsidR="00406433" w:rsidRDefault="00406433">
            <w:pPr>
              <w:suppressAutoHyphens/>
              <w:snapToGrid w:val="0"/>
              <w:spacing w:before="60" w:after="60"/>
              <w:rPr>
                <w:rFonts w:ascii="Arial" w:hAnsi="Arial" w:cs="Arial"/>
              </w:rPr>
            </w:pPr>
            <w:r>
              <w:rPr>
                <w:rFonts w:ascii="Arial" w:hAnsi="Arial" w:cs="Arial"/>
              </w:rPr>
              <w:t xml:space="preserve">2007-08: Developing Tech </w:t>
            </w:r>
          </w:p>
          <w:p w:rsidR="00406433" w:rsidRDefault="00406433">
            <w:pPr>
              <w:suppressAutoHyphens/>
              <w:snapToGrid w:val="0"/>
              <w:spacing w:before="60" w:after="60"/>
              <w:rPr>
                <w:rFonts w:ascii="Arial" w:hAnsi="Arial" w:cs="Arial"/>
              </w:rPr>
            </w:pPr>
            <w:r>
              <w:rPr>
                <w:rFonts w:ascii="Arial" w:hAnsi="Arial" w:cs="Arial"/>
              </w:rPr>
              <w:t>2006-07: Developing Tech</w:t>
            </w:r>
          </w:p>
          <w:p w:rsidR="00406433" w:rsidRDefault="00406433">
            <w:pPr>
              <w:suppressAutoHyphens/>
              <w:snapToGrid w:val="0"/>
              <w:spacing w:before="60" w:after="60"/>
              <w:rPr>
                <w:rFonts w:ascii="Arial" w:hAnsi="Arial" w:cs="Arial"/>
              </w:rPr>
            </w:pPr>
            <w:r>
              <w:rPr>
                <w:rFonts w:ascii="Arial" w:hAnsi="Arial" w:cs="Arial"/>
              </w:rPr>
              <w:t>2005-06: Advanced Tech</w:t>
            </w:r>
          </w:p>
        </w:tc>
        <w:tc>
          <w:tcPr>
            <w:tcW w:w="2355" w:type="dxa"/>
            <w:tcBorders>
              <w:top w:val="single" w:sz="4" w:space="0" w:color="000000"/>
              <w:left w:val="single" w:sz="4" w:space="0" w:color="000000"/>
              <w:bottom w:val="single" w:sz="4" w:space="0" w:color="000000"/>
              <w:right w:val="single" w:sz="4" w:space="0" w:color="000000"/>
            </w:tcBorders>
            <w:vAlign w:val="center"/>
            <w:hideMark/>
          </w:tcPr>
          <w:p w:rsidR="00406433" w:rsidRDefault="00406433">
            <w:pPr>
              <w:suppressAutoHyphens/>
              <w:snapToGrid w:val="0"/>
              <w:rPr>
                <w:rFonts w:ascii="Arial" w:hAnsi="Arial" w:cs="Arial"/>
              </w:rPr>
            </w:pPr>
            <w:r>
              <w:rPr>
                <w:rFonts w:ascii="Arial" w:hAnsi="Arial" w:cs="Arial"/>
              </w:rPr>
              <w:t xml:space="preserve">Dobie High School’s trends began with Advanced Tech in 2005-2006 which decreased in the key area total by three points the following 2006-2007 school year. In 2007-2008 it seems that Dobie realized the decrease in total so more effort might have been applied to raise the bar in Teaching and Learning. As </w:t>
            </w:r>
            <w:r>
              <w:rPr>
                <w:rFonts w:ascii="Arial" w:hAnsi="Arial" w:cs="Arial"/>
              </w:rPr>
              <w:lastRenderedPageBreak/>
              <w:t xml:space="preserve">Developing Tech, students implement technology regularly but usually on an individual basis. State wide 25.5% scored Developing Tech under the Teaching and Learning category. </w:t>
            </w:r>
          </w:p>
        </w:tc>
      </w:tr>
      <w:tr w:rsidR="00406433" w:rsidTr="00406433">
        <w:tblPrEx>
          <w:tblLook w:val="04A0"/>
        </w:tblPrEx>
        <w:trPr>
          <w:trHeight w:val="526"/>
          <w:jc w:val="center"/>
        </w:trPr>
        <w:tc>
          <w:tcPr>
            <w:tcW w:w="2041" w:type="dxa"/>
            <w:tcBorders>
              <w:top w:val="single" w:sz="4" w:space="0" w:color="000000"/>
              <w:left w:val="single" w:sz="4" w:space="0" w:color="000000"/>
              <w:bottom w:val="single" w:sz="4" w:space="0" w:color="000000"/>
              <w:right w:val="single" w:sz="4" w:space="0" w:color="000000"/>
            </w:tcBorders>
            <w:vAlign w:val="center"/>
          </w:tcPr>
          <w:p w:rsidR="00406433" w:rsidRDefault="00406433">
            <w:pPr>
              <w:suppressAutoHyphens/>
              <w:snapToGrid w:val="0"/>
              <w:rPr>
                <w:rFonts w:ascii="Arial" w:hAnsi="Arial" w:cs="Arial"/>
                <w:b/>
              </w:rPr>
            </w:pPr>
            <w:r>
              <w:rPr>
                <w:rFonts w:ascii="Arial" w:hAnsi="Arial" w:cs="Arial"/>
                <w:b/>
              </w:rPr>
              <w:lastRenderedPageBreak/>
              <w:t>Educator Preparation &amp; Development</w:t>
            </w:r>
          </w:p>
          <w:p w:rsidR="00406433" w:rsidRDefault="00406433">
            <w:pPr>
              <w:suppressAutoHyphens/>
              <w:snapToGrid w:val="0"/>
              <w:rPr>
                <w:rFonts w:ascii="Arial" w:hAnsi="Arial" w:cs="Arial"/>
                <w:b/>
              </w:rPr>
            </w:pPr>
          </w:p>
        </w:tc>
        <w:tc>
          <w:tcPr>
            <w:tcW w:w="2475" w:type="dxa"/>
            <w:tcBorders>
              <w:top w:val="single" w:sz="4" w:space="0" w:color="000000"/>
              <w:left w:val="single" w:sz="4" w:space="0" w:color="000000"/>
              <w:bottom w:val="single" w:sz="4" w:space="0" w:color="000000"/>
              <w:right w:val="single" w:sz="4" w:space="0" w:color="000000"/>
            </w:tcBorders>
            <w:vAlign w:val="center"/>
            <w:hideMark/>
          </w:tcPr>
          <w:p w:rsidR="00406433" w:rsidRDefault="00406433">
            <w:pPr>
              <w:suppressAutoHyphens/>
              <w:snapToGrid w:val="0"/>
              <w:spacing w:before="60" w:after="60"/>
              <w:rPr>
                <w:rFonts w:ascii="Arial" w:hAnsi="Arial" w:cs="Arial"/>
              </w:rPr>
            </w:pPr>
            <w:r>
              <w:rPr>
                <w:rFonts w:ascii="Arial" w:hAnsi="Arial" w:cs="Arial"/>
              </w:rPr>
              <w:t>2007-08: 14</w:t>
            </w:r>
          </w:p>
          <w:p w:rsidR="00406433" w:rsidRDefault="00406433">
            <w:pPr>
              <w:suppressAutoHyphens/>
              <w:snapToGrid w:val="0"/>
              <w:spacing w:before="60" w:after="60"/>
              <w:rPr>
                <w:rFonts w:ascii="Arial" w:hAnsi="Arial" w:cs="Arial"/>
              </w:rPr>
            </w:pPr>
            <w:r>
              <w:rPr>
                <w:rFonts w:ascii="Arial" w:hAnsi="Arial" w:cs="Arial"/>
              </w:rPr>
              <w:t>2006-07: 12</w:t>
            </w:r>
          </w:p>
          <w:p w:rsidR="00406433" w:rsidRDefault="00406433">
            <w:pPr>
              <w:suppressAutoHyphens/>
              <w:snapToGrid w:val="0"/>
              <w:spacing w:before="60" w:after="60"/>
              <w:rPr>
                <w:rFonts w:ascii="Arial" w:hAnsi="Arial" w:cs="Arial"/>
              </w:rPr>
            </w:pPr>
            <w:r>
              <w:rPr>
                <w:rFonts w:ascii="Arial" w:hAnsi="Arial" w:cs="Arial"/>
              </w:rPr>
              <w:t>2005-06: 13</w:t>
            </w:r>
          </w:p>
        </w:tc>
        <w:tc>
          <w:tcPr>
            <w:tcW w:w="2399" w:type="dxa"/>
            <w:tcBorders>
              <w:top w:val="single" w:sz="4" w:space="0" w:color="000000"/>
              <w:left w:val="single" w:sz="4" w:space="0" w:color="000000"/>
              <w:bottom w:val="single" w:sz="4" w:space="0" w:color="000000"/>
              <w:right w:val="single" w:sz="4" w:space="0" w:color="000000"/>
            </w:tcBorders>
            <w:vAlign w:val="center"/>
            <w:hideMark/>
          </w:tcPr>
          <w:p w:rsidR="00406433" w:rsidRDefault="00406433">
            <w:pPr>
              <w:suppressAutoHyphens/>
              <w:snapToGrid w:val="0"/>
              <w:spacing w:before="60" w:after="60"/>
              <w:rPr>
                <w:rFonts w:ascii="Arial" w:hAnsi="Arial" w:cs="Arial"/>
              </w:rPr>
            </w:pPr>
            <w:r>
              <w:rPr>
                <w:rFonts w:ascii="Arial" w:hAnsi="Arial" w:cs="Arial"/>
              </w:rPr>
              <w:t>2007-08: Developing Tech</w:t>
            </w:r>
          </w:p>
          <w:p w:rsidR="00406433" w:rsidRDefault="00406433">
            <w:pPr>
              <w:suppressAutoHyphens/>
              <w:snapToGrid w:val="0"/>
              <w:spacing w:before="60" w:after="60"/>
              <w:rPr>
                <w:rFonts w:ascii="Arial" w:hAnsi="Arial" w:cs="Arial"/>
              </w:rPr>
            </w:pPr>
            <w:r>
              <w:rPr>
                <w:rFonts w:ascii="Arial" w:hAnsi="Arial" w:cs="Arial"/>
              </w:rPr>
              <w:t>2006-07: Developing Tech</w:t>
            </w:r>
          </w:p>
          <w:p w:rsidR="00406433" w:rsidRDefault="00406433">
            <w:pPr>
              <w:suppressAutoHyphens/>
              <w:snapToGrid w:val="0"/>
              <w:spacing w:before="60" w:after="60"/>
              <w:rPr>
                <w:rFonts w:ascii="Arial" w:hAnsi="Arial" w:cs="Arial"/>
              </w:rPr>
            </w:pPr>
            <w:r>
              <w:rPr>
                <w:rFonts w:ascii="Arial" w:hAnsi="Arial" w:cs="Arial"/>
              </w:rPr>
              <w:t>2005-06: Developing Tech</w:t>
            </w:r>
          </w:p>
        </w:tc>
        <w:tc>
          <w:tcPr>
            <w:tcW w:w="2355" w:type="dxa"/>
            <w:tcBorders>
              <w:top w:val="single" w:sz="4" w:space="0" w:color="000000"/>
              <w:left w:val="single" w:sz="4" w:space="0" w:color="000000"/>
              <w:bottom w:val="single" w:sz="4" w:space="0" w:color="000000"/>
              <w:right w:val="single" w:sz="4" w:space="0" w:color="000000"/>
            </w:tcBorders>
            <w:vAlign w:val="center"/>
            <w:hideMark/>
          </w:tcPr>
          <w:p w:rsidR="00406433" w:rsidRDefault="00406433">
            <w:pPr>
              <w:suppressAutoHyphens/>
              <w:snapToGrid w:val="0"/>
              <w:rPr>
                <w:rFonts w:ascii="Arial" w:hAnsi="Arial" w:cs="Arial"/>
              </w:rPr>
            </w:pPr>
            <w:r>
              <w:rPr>
                <w:rFonts w:ascii="Arial" w:hAnsi="Arial" w:cs="Arial"/>
              </w:rPr>
              <w:t xml:space="preserve">Dobie High School has remained under the level of progress as Developing Tech for three academic years. The key area scoring decreased from 2005-2006 to 2006-2007 school year. It seems that Dobie caught the score decrease leading to more educator preparation </w:t>
            </w:r>
            <w:r w:rsidR="00057242">
              <w:rPr>
                <w:rFonts w:ascii="Arial" w:hAnsi="Arial" w:cs="Arial"/>
              </w:rPr>
              <w:t>for</w:t>
            </w:r>
            <w:r>
              <w:rPr>
                <w:rFonts w:ascii="Arial" w:hAnsi="Arial" w:cs="Arial"/>
              </w:rPr>
              <w:t xml:space="preserve"> 2007-2008. Developing Tech, educators mainly use technology for administrative tasks and classroom management. Statewide, Developing Tech scored 74.2% which is almost three fourths of the surveyors’ population. </w:t>
            </w:r>
          </w:p>
        </w:tc>
      </w:tr>
      <w:tr w:rsidR="00406433" w:rsidTr="00406433">
        <w:tblPrEx>
          <w:tblLook w:val="04A0"/>
        </w:tblPrEx>
        <w:trPr>
          <w:trHeight w:val="550"/>
          <w:jc w:val="center"/>
        </w:trPr>
        <w:tc>
          <w:tcPr>
            <w:tcW w:w="2041" w:type="dxa"/>
            <w:tcBorders>
              <w:top w:val="single" w:sz="4" w:space="0" w:color="000000"/>
              <w:left w:val="single" w:sz="4" w:space="0" w:color="000000"/>
              <w:bottom w:val="single" w:sz="4" w:space="0" w:color="000000"/>
              <w:right w:val="single" w:sz="4" w:space="0" w:color="000000"/>
            </w:tcBorders>
            <w:vAlign w:val="center"/>
          </w:tcPr>
          <w:p w:rsidR="00406433" w:rsidRDefault="00406433">
            <w:pPr>
              <w:suppressAutoHyphens/>
              <w:snapToGrid w:val="0"/>
              <w:rPr>
                <w:rFonts w:ascii="Arial" w:hAnsi="Arial" w:cs="Arial"/>
                <w:b/>
              </w:rPr>
            </w:pPr>
            <w:r>
              <w:rPr>
                <w:rFonts w:ascii="Arial" w:hAnsi="Arial" w:cs="Arial"/>
                <w:b/>
              </w:rPr>
              <w:t>Leadership, Administration, &amp; Instructional Support</w:t>
            </w:r>
          </w:p>
          <w:p w:rsidR="00406433" w:rsidRDefault="00406433">
            <w:pPr>
              <w:suppressAutoHyphens/>
              <w:snapToGrid w:val="0"/>
              <w:rPr>
                <w:rFonts w:ascii="Arial" w:hAnsi="Arial" w:cs="Arial"/>
                <w:b/>
              </w:rPr>
            </w:pPr>
          </w:p>
        </w:tc>
        <w:tc>
          <w:tcPr>
            <w:tcW w:w="2475" w:type="dxa"/>
            <w:tcBorders>
              <w:top w:val="single" w:sz="4" w:space="0" w:color="000000"/>
              <w:left w:val="single" w:sz="4" w:space="0" w:color="000000"/>
              <w:bottom w:val="single" w:sz="4" w:space="0" w:color="000000"/>
              <w:right w:val="single" w:sz="4" w:space="0" w:color="000000"/>
            </w:tcBorders>
            <w:vAlign w:val="center"/>
            <w:hideMark/>
          </w:tcPr>
          <w:p w:rsidR="00406433" w:rsidRDefault="00406433">
            <w:pPr>
              <w:suppressAutoHyphens/>
              <w:snapToGrid w:val="0"/>
              <w:spacing w:before="60" w:after="60"/>
              <w:rPr>
                <w:rFonts w:ascii="Arial" w:hAnsi="Arial" w:cs="Arial"/>
              </w:rPr>
            </w:pPr>
            <w:r>
              <w:rPr>
                <w:rFonts w:ascii="Arial" w:hAnsi="Arial" w:cs="Arial"/>
              </w:rPr>
              <w:t>2007-08: 18</w:t>
            </w:r>
          </w:p>
          <w:p w:rsidR="00406433" w:rsidRDefault="00406433">
            <w:pPr>
              <w:suppressAutoHyphens/>
              <w:snapToGrid w:val="0"/>
              <w:spacing w:before="60" w:after="60"/>
              <w:rPr>
                <w:rFonts w:ascii="Arial" w:hAnsi="Arial" w:cs="Arial"/>
              </w:rPr>
            </w:pPr>
            <w:r>
              <w:rPr>
                <w:rFonts w:ascii="Arial" w:hAnsi="Arial" w:cs="Arial"/>
              </w:rPr>
              <w:t>2006-07: 17</w:t>
            </w:r>
          </w:p>
          <w:p w:rsidR="00406433" w:rsidRDefault="00406433">
            <w:pPr>
              <w:suppressAutoHyphens/>
              <w:snapToGrid w:val="0"/>
              <w:spacing w:before="60" w:after="60"/>
              <w:rPr>
                <w:rFonts w:ascii="Arial" w:hAnsi="Arial" w:cs="Arial"/>
              </w:rPr>
            </w:pPr>
            <w:r>
              <w:rPr>
                <w:rFonts w:ascii="Arial" w:hAnsi="Arial" w:cs="Arial"/>
              </w:rPr>
              <w:t>2005-06: 10</w:t>
            </w:r>
          </w:p>
        </w:tc>
        <w:tc>
          <w:tcPr>
            <w:tcW w:w="2399" w:type="dxa"/>
            <w:tcBorders>
              <w:top w:val="single" w:sz="4" w:space="0" w:color="000000"/>
              <w:left w:val="single" w:sz="4" w:space="0" w:color="000000"/>
              <w:bottom w:val="single" w:sz="4" w:space="0" w:color="000000"/>
              <w:right w:val="single" w:sz="4" w:space="0" w:color="000000"/>
            </w:tcBorders>
            <w:vAlign w:val="center"/>
            <w:hideMark/>
          </w:tcPr>
          <w:p w:rsidR="00406433" w:rsidRDefault="00406433">
            <w:pPr>
              <w:suppressAutoHyphens/>
              <w:snapToGrid w:val="0"/>
              <w:spacing w:before="60" w:after="60"/>
              <w:rPr>
                <w:rFonts w:ascii="Arial" w:hAnsi="Arial" w:cs="Arial"/>
              </w:rPr>
            </w:pPr>
            <w:r>
              <w:rPr>
                <w:rFonts w:ascii="Arial" w:hAnsi="Arial" w:cs="Arial"/>
              </w:rPr>
              <w:t>2007-08: Advanced Tech</w:t>
            </w:r>
          </w:p>
          <w:p w:rsidR="00406433" w:rsidRDefault="00406433">
            <w:pPr>
              <w:suppressAutoHyphens/>
              <w:snapToGrid w:val="0"/>
              <w:spacing w:before="60" w:after="60"/>
              <w:rPr>
                <w:rFonts w:ascii="Arial" w:hAnsi="Arial" w:cs="Arial"/>
              </w:rPr>
            </w:pPr>
            <w:r>
              <w:rPr>
                <w:rFonts w:ascii="Arial" w:hAnsi="Arial" w:cs="Arial"/>
              </w:rPr>
              <w:t>2006-07: Advanced Tech</w:t>
            </w:r>
          </w:p>
          <w:p w:rsidR="00406433" w:rsidRDefault="00406433">
            <w:pPr>
              <w:suppressAutoHyphens/>
              <w:snapToGrid w:val="0"/>
              <w:spacing w:before="60" w:after="60"/>
              <w:rPr>
                <w:rFonts w:ascii="Arial" w:hAnsi="Arial" w:cs="Arial"/>
              </w:rPr>
            </w:pPr>
            <w:r>
              <w:rPr>
                <w:rFonts w:ascii="Arial" w:hAnsi="Arial" w:cs="Arial"/>
              </w:rPr>
              <w:t xml:space="preserve">2005-06: Developing </w:t>
            </w:r>
            <w:r>
              <w:rPr>
                <w:rFonts w:ascii="Arial" w:hAnsi="Arial" w:cs="Arial"/>
              </w:rPr>
              <w:lastRenderedPageBreak/>
              <w:t>Tech</w:t>
            </w:r>
          </w:p>
        </w:tc>
        <w:tc>
          <w:tcPr>
            <w:tcW w:w="2355" w:type="dxa"/>
            <w:tcBorders>
              <w:top w:val="single" w:sz="4" w:space="0" w:color="000000"/>
              <w:left w:val="single" w:sz="4" w:space="0" w:color="000000"/>
              <w:bottom w:val="single" w:sz="4" w:space="0" w:color="000000"/>
              <w:right w:val="single" w:sz="4" w:space="0" w:color="000000"/>
            </w:tcBorders>
            <w:vAlign w:val="center"/>
            <w:hideMark/>
          </w:tcPr>
          <w:p w:rsidR="00406433" w:rsidRDefault="00406433">
            <w:pPr>
              <w:suppressAutoHyphens/>
              <w:snapToGrid w:val="0"/>
              <w:rPr>
                <w:rFonts w:ascii="Arial" w:hAnsi="Arial" w:cs="Arial"/>
              </w:rPr>
            </w:pPr>
            <w:r>
              <w:rPr>
                <w:rFonts w:ascii="Arial" w:hAnsi="Arial" w:cs="Arial"/>
              </w:rPr>
              <w:lastRenderedPageBreak/>
              <w:t xml:space="preserve">Dobie High School began with Developing Tech 2005-2006, and increased to Advanced Tech in </w:t>
            </w:r>
            <w:r>
              <w:rPr>
                <w:rFonts w:ascii="Arial" w:hAnsi="Arial" w:cs="Arial"/>
              </w:rPr>
              <w:lastRenderedPageBreak/>
              <w:t>2006-2007 and 2007-2008 academic school year. The key area score increased dramatically from 2005-2006 to 2006-2007. Advanced Tech at Dobie consists of technical support for computers supplied, full-time district technology director, and funding. The Statewide key area score was 45.5% meaning that Dobie is doing well in this area with only 3 points to go for Target Tech.</w:t>
            </w:r>
          </w:p>
        </w:tc>
      </w:tr>
      <w:tr w:rsidR="00406433" w:rsidTr="00406433">
        <w:tblPrEx>
          <w:tblLook w:val="04A0"/>
        </w:tblPrEx>
        <w:trPr>
          <w:trHeight w:val="514"/>
          <w:jc w:val="center"/>
        </w:trPr>
        <w:tc>
          <w:tcPr>
            <w:tcW w:w="2041" w:type="dxa"/>
            <w:tcBorders>
              <w:top w:val="single" w:sz="4" w:space="0" w:color="000000"/>
              <w:left w:val="single" w:sz="4" w:space="0" w:color="000000"/>
              <w:bottom w:val="single" w:sz="4" w:space="0" w:color="000000"/>
              <w:right w:val="single" w:sz="4" w:space="0" w:color="000000"/>
            </w:tcBorders>
            <w:vAlign w:val="center"/>
          </w:tcPr>
          <w:p w:rsidR="00406433" w:rsidRDefault="00406433">
            <w:pPr>
              <w:suppressAutoHyphens/>
              <w:snapToGrid w:val="0"/>
              <w:rPr>
                <w:rFonts w:ascii="Arial" w:hAnsi="Arial" w:cs="Arial"/>
                <w:b/>
              </w:rPr>
            </w:pPr>
            <w:r>
              <w:rPr>
                <w:rFonts w:ascii="Arial" w:hAnsi="Arial" w:cs="Arial"/>
                <w:b/>
              </w:rPr>
              <w:lastRenderedPageBreak/>
              <w:t>Infrastructure for Technology</w:t>
            </w:r>
          </w:p>
          <w:p w:rsidR="00406433" w:rsidRDefault="00406433">
            <w:pPr>
              <w:suppressAutoHyphens/>
              <w:snapToGrid w:val="0"/>
              <w:rPr>
                <w:rFonts w:ascii="Arial" w:hAnsi="Arial" w:cs="Arial"/>
                <w:b/>
              </w:rPr>
            </w:pPr>
          </w:p>
        </w:tc>
        <w:tc>
          <w:tcPr>
            <w:tcW w:w="2475" w:type="dxa"/>
            <w:tcBorders>
              <w:top w:val="single" w:sz="4" w:space="0" w:color="000000"/>
              <w:left w:val="single" w:sz="4" w:space="0" w:color="000000"/>
              <w:bottom w:val="single" w:sz="4" w:space="0" w:color="000000"/>
              <w:right w:val="single" w:sz="4" w:space="0" w:color="000000"/>
            </w:tcBorders>
            <w:vAlign w:val="center"/>
            <w:hideMark/>
          </w:tcPr>
          <w:p w:rsidR="00406433" w:rsidRDefault="00406433">
            <w:pPr>
              <w:suppressAutoHyphens/>
              <w:snapToGrid w:val="0"/>
              <w:spacing w:before="60" w:after="60"/>
              <w:rPr>
                <w:rFonts w:ascii="Arial" w:hAnsi="Arial" w:cs="Arial"/>
              </w:rPr>
            </w:pPr>
            <w:r>
              <w:rPr>
                <w:rFonts w:ascii="Arial" w:hAnsi="Arial" w:cs="Arial"/>
              </w:rPr>
              <w:t>2007-08: 16</w:t>
            </w:r>
          </w:p>
          <w:p w:rsidR="00406433" w:rsidRDefault="00406433">
            <w:pPr>
              <w:suppressAutoHyphens/>
              <w:snapToGrid w:val="0"/>
              <w:spacing w:before="60" w:after="60"/>
              <w:rPr>
                <w:rFonts w:ascii="Arial" w:hAnsi="Arial" w:cs="Arial"/>
              </w:rPr>
            </w:pPr>
            <w:r>
              <w:rPr>
                <w:rFonts w:ascii="Arial" w:hAnsi="Arial" w:cs="Arial"/>
              </w:rPr>
              <w:t>2006-07: 14</w:t>
            </w:r>
          </w:p>
          <w:p w:rsidR="00406433" w:rsidRDefault="00406433">
            <w:pPr>
              <w:suppressAutoHyphens/>
              <w:snapToGrid w:val="0"/>
              <w:spacing w:before="60" w:after="60"/>
              <w:rPr>
                <w:rFonts w:ascii="Arial" w:hAnsi="Arial" w:cs="Arial"/>
              </w:rPr>
            </w:pPr>
            <w:r>
              <w:rPr>
                <w:rFonts w:ascii="Arial" w:hAnsi="Arial" w:cs="Arial"/>
              </w:rPr>
              <w:t>2005-06: 14</w:t>
            </w:r>
          </w:p>
        </w:tc>
        <w:tc>
          <w:tcPr>
            <w:tcW w:w="2399" w:type="dxa"/>
            <w:tcBorders>
              <w:top w:val="single" w:sz="4" w:space="0" w:color="000000"/>
              <w:left w:val="single" w:sz="4" w:space="0" w:color="000000"/>
              <w:bottom w:val="single" w:sz="4" w:space="0" w:color="000000"/>
              <w:right w:val="single" w:sz="4" w:space="0" w:color="000000"/>
            </w:tcBorders>
            <w:vAlign w:val="center"/>
            <w:hideMark/>
          </w:tcPr>
          <w:p w:rsidR="00406433" w:rsidRDefault="00406433">
            <w:pPr>
              <w:suppressAutoHyphens/>
              <w:snapToGrid w:val="0"/>
              <w:spacing w:before="60" w:after="60"/>
              <w:rPr>
                <w:rFonts w:ascii="Arial" w:hAnsi="Arial" w:cs="Arial"/>
              </w:rPr>
            </w:pPr>
            <w:r>
              <w:rPr>
                <w:rFonts w:ascii="Arial" w:hAnsi="Arial" w:cs="Arial"/>
              </w:rPr>
              <w:t>2007-08: Advanced Tech</w:t>
            </w:r>
          </w:p>
          <w:p w:rsidR="00406433" w:rsidRDefault="00406433">
            <w:pPr>
              <w:suppressAutoHyphens/>
              <w:snapToGrid w:val="0"/>
              <w:spacing w:before="60" w:after="60"/>
              <w:rPr>
                <w:rFonts w:ascii="Arial" w:hAnsi="Arial" w:cs="Arial"/>
              </w:rPr>
            </w:pPr>
            <w:r>
              <w:rPr>
                <w:rFonts w:ascii="Arial" w:hAnsi="Arial" w:cs="Arial"/>
              </w:rPr>
              <w:t>2006-07: Developing Tech</w:t>
            </w:r>
          </w:p>
          <w:p w:rsidR="00406433" w:rsidRDefault="00406433">
            <w:pPr>
              <w:suppressAutoHyphens/>
              <w:snapToGrid w:val="0"/>
              <w:spacing w:before="60" w:after="60"/>
              <w:rPr>
                <w:rFonts w:ascii="Arial" w:hAnsi="Arial" w:cs="Arial"/>
              </w:rPr>
            </w:pPr>
            <w:r>
              <w:rPr>
                <w:rFonts w:ascii="Arial" w:hAnsi="Arial" w:cs="Arial"/>
              </w:rPr>
              <w:t>2005-06: Advanced Tech</w:t>
            </w:r>
          </w:p>
        </w:tc>
        <w:tc>
          <w:tcPr>
            <w:tcW w:w="2355" w:type="dxa"/>
            <w:tcBorders>
              <w:top w:val="single" w:sz="4" w:space="0" w:color="000000"/>
              <w:left w:val="single" w:sz="4" w:space="0" w:color="000000"/>
              <w:bottom w:val="single" w:sz="4" w:space="0" w:color="000000"/>
              <w:right w:val="single" w:sz="4" w:space="0" w:color="000000"/>
            </w:tcBorders>
            <w:vAlign w:val="center"/>
            <w:hideMark/>
          </w:tcPr>
          <w:p w:rsidR="00406433" w:rsidRDefault="00406433">
            <w:pPr>
              <w:suppressAutoHyphens/>
              <w:snapToGrid w:val="0"/>
              <w:rPr>
                <w:rFonts w:ascii="Arial" w:hAnsi="Arial" w:cs="Arial"/>
              </w:rPr>
            </w:pPr>
            <w:r>
              <w:rPr>
                <w:rFonts w:ascii="Arial" w:hAnsi="Arial" w:cs="Arial"/>
              </w:rPr>
              <w:t xml:space="preserve">Dobie High School began with Advanced High in 2005-2006 decreasing to Developing Tech in 2006-2007. In 2007-2008 Dobie raised their standards to Advance Tech with a four point score. Infrastructure for Technology has at least four students per computer, internet access in 75% of classrooms and library. Rooms are on LAN/WAN and there is shared use of resources. Statewide key area score was 57.7% for Advanced Tech.   </w:t>
            </w:r>
          </w:p>
        </w:tc>
      </w:tr>
    </w:tbl>
    <w:p w:rsidR="00406433" w:rsidRDefault="00406433" w:rsidP="00406433">
      <w:pPr>
        <w:spacing w:before="200" w:after="200"/>
        <w:rPr>
          <w:rFonts w:ascii="Arial" w:hAnsi="Arial" w:cs="Arial"/>
          <w:sz w:val="22"/>
          <w:szCs w:val="22"/>
        </w:rPr>
      </w:pPr>
      <w:r>
        <w:rPr>
          <w:rFonts w:ascii="Arial" w:hAnsi="Arial" w:cs="Arial"/>
          <w:iCs/>
          <w:sz w:val="22"/>
          <w:szCs w:val="22"/>
        </w:rPr>
        <w:lastRenderedPageBreak/>
        <w:t>What did the STaR Chart show as your campus’ greatest strength? Do you agree with that assessment? Explain.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406433" w:rsidTr="00406433">
        <w:trPr>
          <w:trHeight w:val="512"/>
        </w:trPr>
        <w:tc>
          <w:tcPr>
            <w:tcW w:w="9576" w:type="dxa"/>
            <w:tcBorders>
              <w:top w:val="single" w:sz="4" w:space="0" w:color="auto"/>
              <w:left w:val="single" w:sz="4" w:space="0" w:color="auto"/>
              <w:bottom w:val="single" w:sz="4" w:space="0" w:color="auto"/>
              <w:right w:val="single" w:sz="4" w:space="0" w:color="auto"/>
            </w:tcBorders>
          </w:tcPr>
          <w:p w:rsidR="00406433" w:rsidRDefault="00406433">
            <w:pPr>
              <w:suppressAutoHyphens/>
              <w:snapToGrid w:val="0"/>
              <w:rPr>
                <w:rFonts w:ascii="Arial" w:hAnsi="Arial" w:cs="Arial"/>
                <w:b/>
              </w:rPr>
            </w:pPr>
          </w:p>
          <w:p w:rsidR="00406433" w:rsidRDefault="00406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rPr>
            </w:pPr>
            <w:r>
              <w:rPr>
                <w:rFonts w:ascii="Helvetica" w:hAnsi="Helvetica"/>
              </w:rPr>
              <w:t>Dobie High School’s greatest strength lies in Leadership, Administration, and Instructional Support. Over the course of the three years Dobie began with Developing Tech at a score of ten (10) leading to a score of eighteen (18), Advance Tech. Two years in a row Dobie ranked Advanced Tech in Leadership, Administration. And Instructional Support. I do agree that Dobie’s Leadership, Administration, and Instructional Support are Advanced and are continuing to increase. Dobie seems to try and support the staff and students with proper computer equipment, have continuous on tech support, and proper allocated funding for technology. Although, the rate in which some of the technologies are being put into the classroom is slow. Overall, Dobie has great leaders willing to try and use the technology or teach the technology, supportive administration, and constant instructional support.</w:t>
            </w:r>
          </w:p>
        </w:tc>
      </w:tr>
    </w:tbl>
    <w:p w:rsidR="00406433" w:rsidRDefault="00406433" w:rsidP="00406433">
      <w:pPr>
        <w:spacing w:before="200" w:after="200"/>
        <w:rPr>
          <w:rFonts w:ascii="Arial" w:hAnsi="Arial" w:cs="Arial"/>
          <w:sz w:val="22"/>
          <w:szCs w:val="22"/>
        </w:rPr>
      </w:pPr>
      <w:r>
        <w:rPr>
          <w:rFonts w:ascii="Arial" w:hAnsi="Arial" w:cs="Arial"/>
          <w:iCs/>
          <w:sz w:val="22"/>
          <w:szCs w:val="22"/>
        </w:rPr>
        <w:t>What did the STaR Chart show as your campus’ greatest weakness? Do you agree with that assessment? Explain.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406433" w:rsidTr="00406433">
        <w:trPr>
          <w:trHeight w:val="512"/>
        </w:trPr>
        <w:tc>
          <w:tcPr>
            <w:tcW w:w="9576" w:type="dxa"/>
            <w:tcBorders>
              <w:top w:val="single" w:sz="4" w:space="0" w:color="auto"/>
              <w:left w:val="single" w:sz="4" w:space="0" w:color="auto"/>
              <w:bottom w:val="single" w:sz="4" w:space="0" w:color="auto"/>
              <w:right w:val="single" w:sz="4" w:space="0" w:color="auto"/>
            </w:tcBorders>
            <w:hideMark/>
          </w:tcPr>
          <w:p w:rsidR="00406433" w:rsidRDefault="00406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rPr>
            </w:pPr>
            <w:r>
              <w:rPr>
                <w:rFonts w:ascii="Helvetica" w:hAnsi="Helvetica"/>
              </w:rPr>
              <w:t>Dobie seems to be weakest in the area of Educator Preparation and Development. Dobie offers continuous technology development every Thursday after school, some weekends, and regular Pasadena ISD developments. Now, it is up to each individual teacher to take the initiative to attend the developments which is not often done. The school has done their part to provide technology courses although it would behoove the district to require more technology courses as an annual requirement.</w:t>
            </w:r>
          </w:p>
        </w:tc>
      </w:tr>
    </w:tbl>
    <w:p w:rsidR="00406433" w:rsidRDefault="00406433" w:rsidP="00406433">
      <w:pPr>
        <w:spacing w:before="200" w:after="200"/>
        <w:rPr>
          <w:rFonts w:ascii="Arial" w:hAnsi="Arial" w:cs="Arial"/>
          <w:sz w:val="22"/>
          <w:szCs w:val="22"/>
        </w:rPr>
      </w:pPr>
      <w:r>
        <w:rPr>
          <w:rFonts w:ascii="Arial" w:hAnsi="Arial" w:cs="Arial"/>
          <w:iCs/>
          <w:sz w:val="22"/>
          <w:szCs w:val="22"/>
        </w:rPr>
        <w:t>In an online learning community interaction, which STaR Chart area would you choose to introduce to the other members? What data supports your choice?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406433" w:rsidTr="00406433">
        <w:trPr>
          <w:trHeight w:val="512"/>
        </w:trPr>
        <w:tc>
          <w:tcPr>
            <w:tcW w:w="9576" w:type="dxa"/>
            <w:tcBorders>
              <w:top w:val="single" w:sz="4" w:space="0" w:color="auto"/>
              <w:left w:val="single" w:sz="4" w:space="0" w:color="auto"/>
              <w:bottom w:val="single" w:sz="4" w:space="0" w:color="auto"/>
              <w:right w:val="single" w:sz="4" w:space="0" w:color="auto"/>
            </w:tcBorders>
            <w:hideMark/>
          </w:tcPr>
          <w:p w:rsidR="00406433" w:rsidRDefault="006022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rPr>
            </w:pPr>
            <w:r>
              <w:rPr>
                <w:rFonts w:ascii="Helvetica" w:hAnsi="Helvetica"/>
              </w:rPr>
              <w:t>In an</w:t>
            </w:r>
            <w:r w:rsidR="00406433">
              <w:rPr>
                <w:rFonts w:ascii="Helvetica" w:hAnsi="Helvetica"/>
              </w:rPr>
              <w:t xml:space="preserve"> online learning community interaction, I would recommend Educator Preparation and Development as an area for introduction to other members.  Statewide the score was 74.2% for Developing Tech. That is a high percentage for the Development Tech stage. This shows that almost 75% of educators are not prepared knowing what technologies are being used and how they may be implemented. As long as technology continues to increase at an exponential rate, so do the students knowledge of usage. As educators it is important to stay to date in new technologies that the students are using to be able to understand what they are experiencing and how we may better assist them by implementing what is accessible to us.  </w:t>
            </w:r>
          </w:p>
        </w:tc>
      </w:tr>
    </w:tbl>
    <w:p w:rsidR="002878A1" w:rsidRDefault="002878A1" w:rsidP="00F002EB">
      <w:pPr>
        <w:widowControl w:val="0"/>
        <w:suppressAutoHyphens/>
        <w:spacing w:after="200"/>
        <w:rPr>
          <w:rFonts w:ascii="Arial" w:hAnsi="Arial"/>
          <w:sz w:val="22"/>
          <w:szCs w:val="22"/>
        </w:rPr>
      </w:pPr>
    </w:p>
    <w:p w:rsidR="00481FF9" w:rsidRDefault="00481FF9" w:rsidP="00F002EB">
      <w:pPr>
        <w:widowControl w:val="0"/>
        <w:suppressAutoHyphens/>
        <w:spacing w:after="200"/>
        <w:rPr>
          <w:rFonts w:ascii="Arial" w:hAnsi="Arial"/>
          <w:sz w:val="22"/>
          <w:szCs w:val="22"/>
        </w:rPr>
      </w:pPr>
    </w:p>
    <w:p w:rsidR="005C3933" w:rsidRDefault="005C3933" w:rsidP="00F002EB">
      <w:pPr>
        <w:widowControl w:val="0"/>
        <w:suppressAutoHyphens/>
        <w:spacing w:after="200"/>
        <w:rPr>
          <w:rFonts w:ascii="Arial" w:hAnsi="Arial"/>
          <w:b/>
          <w:color w:val="BE151D"/>
        </w:rPr>
      </w:pPr>
    </w:p>
    <w:p w:rsidR="00BE6F66" w:rsidRDefault="00BE6F66" w:rsidP="00F002EB">
      <w:pPr>
        <w:widowControl w:val="0"/>
        <w:suppressAutoHyphens/>
        <w:spacing w:after="200"/>
        <w:rPr>
          <w:rFonts w:ascii="Arial" w:hAnsi="Arial"/>
          <w:b/>
          <w:color w:val="BE151D"/>
        </w:rPr>
      </w:pPr>
    </w:p>
    <w:p w:rsidR="00BE6F66" w:rsidRDefault="00BE6F66" w:rsidP="00F002EB">
      <w:pPr>
        <w:widowControl w:val="0"/>
        <w:suppressAutoHyphens/>
        <w:spacing w:after="200"/>
        <w:rPr>
          <w:rFonts w:ascii="Arial" w:hAnsi="Arial"/>
          <w:b/>
          <w:color w:val="BE151D"/>
        </w:rPr>
      </w:pPr>
    </w:p>
    <w:p w:rsidR="00BE6F66" w:rsidRDefault="00BE6F66" w:rsidP="00F002EB">
      <w:pPr>
        <w:widowControl w:val="0"/>
        <w:suppressAutoHyphens/>
        <w:spacing w:after="200"/>
        <w:rPr>
          <w:rFonts w:ascii="Arial" w:hAnsi="Arial"/>
          <w:b/>
          <w:color w:val="BE151D"/>
        </w:rPr>
      </w:pPr>
    </w:p>
    <w:p w:rsidR="00BE6F66" w:rsidRDefault="00BE6F66" w:rsidP="00F002EB">
      <w:pPr>
        <w:widowControl w:val="0"/>
        <w:suppressAutoHyphens/>
        <w:spacing w:after="200"/>
        <w:rPr>
          <w:rFonts w:ascii="Arial" w:hAnsi="Arial"/>
          <w:b/>
          <w:color w:val="BE151D"/>
        </w:rPr>
      </w:pPr>
    </w:p>
    <w:p w:rsidR="00BE6F66" w:rsidRDefault="00BE6F66" w:rsidP="00F002EB">
      <w:pPr>
        <w:widowControl w:val="0"/>
        <w:suppressAutoHyphens/>
        <w:spacing w:after="200"/>
        <w:rPr>
          <w:rFonts w:ascii="Arial" w:hAnsi="Arial"/>
          <w:b/>
          <w:color w:val="BE151D"/>
        </w:rPr>
      </w:pPr>
    </w:p>
    <w:p w:rsidR="00BE6F66" w:rsidRDefault="00BE6F66" w:rsidP="00F002EB">
      <w:pPr>
        <w:widowControl w:val="0"/>
        <w:suppressAutoHyphens/>
        <w:spacing w:after="200"/>
        <w:rPr>
          <w:rFonts w:ascii="Arial" w:hAnsi="Arial"/>
          <w:b/>
          <w:color w:val="BE151D"/>
        </w:rPr>
      </w:pPr>
    </w:p>
    <w:p w:rsidR="00BE6F66" w:rsidRDefault="00BE6F66" w:rsidP="00F002EB">
      <w:pPr>
        <w:widowControl w:val="0"/>
        <w:suppressAutoHyphens/>
        <w:spacing w:after="200"/>
        <w:rPr>
          <w:rFonts w:ascii="Arial" w:hAnsi="Arial"/>
          <w:b/>
          <w:color w:val="BE151D"/>
        </w:rPr>
      </w:pPr>
    </w:p>
    <w:p w:rsidR="00BE6F66" w:rsidRDefault="00BE6F66" w:rsidP="00F002EB">
      <w:pPr>
        <w:widowControl w:val="0"/>
        <w:suppressAutoHyphens/>
        <w:spacing w:after="200"/>
        <w:rPr>
          <w:rFonts w:ascii="Arial" w:hAnsi="Arial"/>
          <w:b/>
          <w:color w:val="BE151D"/>
        </w:rPr>
      </w:pPr>
    </w:p>
    <w:p w:rsidR="00BE6F66" w:rsidRDefault="00BE6F66" w:rsidP="00F002EB">
      <w:pPr>
        <w:widowControl w:val="0"/>
        <w:suppressAutoHyphens/>
        <w:spacing w:after="200"/>
        <w:rPr>
          <w:rFonts w:ascii="Arial" w:hAnsi="Arial"/>
          <w:b/>
          <w:color w:val="BE151D"/>
        </w:rPr>
      </w:pPr>
    </w:p>
    <w:p w:rsidR="00BE6F66" w:rsidRDefault="00BE6F66" w:rsidP="00F002EB">
      <w:pPr>
        <w:widowControl w:val="0"/>
        <w:suppressAutoHyphens/>
        <w:spacing w:after="200"/>
        <w:rPr>
          <w:rFonts w:ascii="Arial" w:hAnsi="Arial"/>
          <w:b/>
          <w:color w:val="BE151D"/>
        </w:rPr>
      </w:pPr>
    </w:p>
    <w:p w:rsidR="00BE6F66" w:rsidRDefault="00BE6F66" w:rsidP="00F002EB">
      <w:pPr>
        <w:widowControl w:val="0"/>
        <w:suppressAutoHyphens/>
        <w:spacing w:after="200"/>
        <w:rPr>
          <w:rFonts w:ascii="Arial" w:hAnsi="Arial"/>
          <w:b/>
          <w:color w:val="BE151D"/>
        </w:rPr>
      </w:pPr>
    </w:p>
    <w:p w:rsidR="00BE6F66" w:rsidRDefault="00BE6F66" w:rsidP="00F002EB">
      <w:pPr>
        <w:widowControl w:val="0"/>
        <w:suppressAutoHyphens/>
        <w:spacing w:after="200"/>
        <w:rPr>
          <w:rFonts w:ascii="Arial" w:hAnsi="Arial"/>
          <w:b/>
          <w:color w:val="BE151D"/>
        </w:rPr>
      </w:pPr>
    </w:p>
    <w:p w:rsidR="00BE6F66" w:rsidRDefault="00BE6F66" w:rsidP="00F002EB">
      <w:pPr>
        <w:widowControl w:val="0"/>
        <w:suppressAutoHyphens/>
        <w:spacing w:after="200"/>
        <w:rPr>
          <w:rFonts w:ascii="Arial" w:hAnsi="Arial"/>
          <w:b/>
          <w:color w:val="BE151D"/>
        </w:rPr>
      </w:pPr>
    </w:p>
    <w:p w:rsidR="00BE6F66" w:rsidRDefault="00BE6F66" w:rsidP="00F002EB">
      <w:pPr>
        <w:widowControl w:val="0"/>
        <w:suppressAutoHyphens/>
        <w:spacing w:after="200"/>
        <w:rPr>
          <w:rFonts w:ascii="Arial" w:hAnsi="Arial"/>
          <w:b/>
          <w:color w:val="BE151D"/>
        </w:rPr>
      </w:pPr>
    </w:p>
    <w:p w:rsidR="00831176" w:rsidRDefault="00831176" w:rsidP="00F002EB">
      <w:pPr>
        <w:widowControl w:val="0"/>
        <w:suppressAutoHyphens/>
        <w:spacing w:after="200"/>
        <w:rPr>
          <w:rFonts w:ascii="Arial" w:hAnsi="Arial"/>
          <w:b/>
          <w:color w:val="BE151D"/>
        </w:rPr>
      </w:pPr>
    </w:p>
    <w:p w:rsidR="00481FF9" w:rsidRDefault="00BE6F66" w:rsidP="00F002EB">
      <w:pPr>
        <w:widowControl w:val="0"/>
        <w:suppressAutoHyphens/>
        <w:spacing w:after="200"/>
        <w:rPr>
          <w:rFonts w:ascii="Arial" w:hAnsi="Arial"/>
          <w:sz w:val="22"/>
          <w:szCs w:val="22"/>
        </w:rPr>
      </w:pPr>
      <w:r>
        <w:rPr>
          <w:rFonts w:ascii="Arial" w:hAnsi="Arial"/>
          <w:b/>
          <w:color w:val="BE151D"/>
        </w:rPr>
        <w:t>Week 2</w:t>
      </w:r>
      <w:r w:rsidR="00C803AB">
        <w:rPr>
          <w:rFonts w:ascii="Arial" w:hAnsi="Arial"/>
          <w:b/>
          <w:color w:val="BE151D"/>
        </w:rPr>
        <w:t xml:space="preserve"> Assignment, Part 2</w:t>
      </w:r>
      <w:r w:rsidR="00C803AB" w:rsidRPr="000C62C8">
        <w:rPr>
          <w:rFonts w:ascii="Arial" w:hAnsi="Arial"/>
          <w:b/>
          <w:color w:val="BE151D"/>
        </w:rPr>
        <w:t xml:space="preserve">: </w:t>
      </w:r>
      <w:r w:rsidR="00A25C00">
        <w:rPr>
          <w:rFonts w:ascii="Arial" w:hAnsi="Arial"/>
          <w:b/>
          <w:color w:val="BE151D"/>
        </w:rPr>
        <w:t>Website Evaluation</w:t>
      </w:r>
    </w:p>
    <w:p w:rsidR="00C803AB" w:rsidRPr="00A25C00" w:rsidRDefault="00A25C00" w:rsidP="00C803AB">
      <w:pPr>
        <w:autoSpaceDE w:val="0"/>
        <w:spacing w:after="200"/>
        <w:rPr>
          <w:rFonts w:ascii="Arial" w:hAnsi="Arial" w:cs="Arial"/>
          <w:sz w:val="22"/>
          <w:szCs w:val="22"/>
          <w:lang/>
        </w:rPr>
      </w:pPr>
      <w:r w:rsidRPr="00A25C00">
        <w:rPr>
          <w:rFonts w:ascii="Arial" w:hAnsi="Arial" w:cs="Arial"/>
          <w:sz w:val="22"/>
          <w:szCs w:val="22"/>
        </w:rPr>
        <w:t>As an instructional leader, you must be able to locate and evaluate electronic information for accuracy and validity. You must also be able to talk confidently about the process to those you l</w:t>
      </w:r>
      <w:r w:rsidR="00D72E9D">
        <w:rPr>
          <w:rFonts w:ascii="Arial" w:hAnsi="Arial" w:cs="Arial"/>
          <w:sz w:val="22"/>
          <w:szCs w:val="22"/>
        </w:rPr>
        <w:t>ead. Throughout your course assignments</w:t>
      </w:r>
      <w:r w:rsidRPr="00A25C00">
        <w:rPr>
          <w:rFonts w:ascii="Arial" w:hAnsi="Arial" w:cs="Arial"/>
          <w:sz w:val="22"/>
          <w:szCs w:val="22"/>
        </w:rPr>
        <w:t>, you will expand your knowledge and practice using tec</w:t>
      </w:r>
      <w:r w:rsidR="00D72E9D">
        <w:rPr>
          <w:rFonts w:ascii="Arial" w:hAnsi="Arial" w:cs="Arial"/>
          <w:sz w:val="22"/>
          <w:szCs w:val="22"/>
        </w:rPr>
        <w:t xml:space="preserve">hnology tools. In Part 2 of this week’s </w:t>
      </w:r>
      <w:r w:rsidRPr="00A25C00">
        <w:rPr>
          <w:rFonts w:ascii="Arial" w:hAnsi="Arial" w:cs="Arial"/>
          <w:sz w:val="22"/>
          <w:szCs w:val="22"/>
        </w:rPr>
        <w:t>assignment, you will use a rubric to evaluate websites</w:t>
      </w:r>
      <w:r w:rsidR="00D72E9D">
        <w:rPr>
          <w:rFonts w:ascii="Arial" w:hAnsi="Arial" w:cs="Arial"/>
          <w:sz w:val="22"/>
          <w:szCs w:val="22"/>
        </w:rPr>
        <w:t>. You will then</w:t>
      </w:r>
      <w:r w:rsidRPr="00A25C00">
        <w:rPr>
          <w:rFonts w:ascii="Arial" w:hAnsi="Arial" w:cs="Arial"/>
          <w:sz w:val="22"/>
          <w:szCs w:val="22"/>
        </w:rPr>
        <w:t xml:space="preserve"> create a blog to reflect on the evaluation process.</w:t>
      </w:r>
    </w:p>
    <w:p w:rsidR="00C803AB" w:rsidRDefault="00C803AB" w:rsidP="00C803AB">
      <w:pPr>
        <w:autoSpaceDE w:val="0"/>
        <w:spacing w:after="200"/>
        <w:rPr>
          <w:rFonts w:ascii="Arial" w:hAnsi="Arial"/>
          <w:sz w:val="22"/>
          <w:szCs w:val="26"/>
          <w:lang/>
        </w:rPr>
      </w:pPr>
      <w:r>
        <w:rPr>
          <w:rFonts w:ascii="Arial" w:hAnsi="Arial"/>
          <w:sz w:val="22"/>
          <w:szCs w:val="26"/>
          <w:lang/>
        </w:rPr>
        <w:t xml:space="preserve">To complete this assignment: </w:t>
      </w:r>
    </w:p>
    <w:p w:rsidR="00A25C00" w:rsidRDefault="00A25C00" w:rsidP="00A25C00">
      <w:pPr>
        <w:widowControl w:val="0"/>
        <w:numPr>
          <w:ilvl w:val="0"/>
          <w:numId w:val="25"/>
        </w:numPr>
        <w:tabs>
          <w:tab w:val="left" w:pos="720"/>
        </w:tabs>
        <w:suppressAutoHyphens/>
        <w:spacing w:after="100"/>
        <w:rPr>
          <w:rFonts w:ascii="Arial" w:hAnsi="Arial"/>
          <w:sz w:val="22"/>
        </w:rPr>
      </w:pPr>
      <w:r>
        <w:rPr>
          <w:rFonts w:ascii="Arial" w:hAnsi="Arial"/>
          <w:sz w:val="22"/>
        </w:rPr>
        <w:t>Review your area of weakness identified in the Technology Applications In</w:t>
      </w:r>
      <w:r w:rsidR="00E27584">
        <w:rPr>
          <w:rFonts w:ascii="Arial" w:hAnsi="Arial"/>
          <w:sz w:val="22"/>
        </w:rPr>
        <w:t>ventory you completed as part of your Week</w:t>
      </w:r>
      <w:r>
        <w:rPr>
          <w:rFonts w:ascii="Arial" w:hAnsi="Arial"/>
          <w:sz w:val="22"/>
        </w:rPr>
        <w:t xml:space="preserve"> 1</w:t>
      </w:r>
      <w:r w:rsidR="00E27584">
        <w:rPr>
          <w:rFonts w:ascii="Arial" w:hAnsi="Arial"/>
          <w:sz w:val="22"/>
        </w:rPr>
        <w:t xml:space="preserve"> assignment</w:t>
      </w:r>
      <w:r>
        <w:rPr>
          <w:rFonts w:ascii="Arial" w:hAnsi="Arial"/>
          <w:sz w:val="22"/>
        </w:rPr>
        <w:t>. Also</w:t>
      </w:r>
      <w:r w:rsidR="00E27584">
        <w:rPr>
          <w:rFonts w:ascii="Arial" w:hAnsi="Arial"/>
          <w:sz w:val="22"/>
        </w:rPr>
        <w:t>,</w:t>
      </w:r>
      <w:r>
        <w:rPr>
          <w:rFonts w:ascii="Arial" w:hAnsi="Arial"/>
          <w:sz w:val="22"/>
        </w:rPr>
        <w:t xml:space="preserve"> review the area of ca</w:t>
      </w:r>
      <w:r w:rsidR="00E27584">
        <w:rPr>
          <w:rFonts w:ascii="Arial" w:hAnsi="Arial"/>
          <w:sz w:val="22"/>
        </w:rPr>
        <w:t>mpus weakness identified in your</w:t>
      </w:r>
      <w:r>
        <w:rPr>
          <w:rFonts w:ascii="Arial" w:hAnsi="Arial"/>
          <w:sz w:val="22"/>
        </w:rPr>
        <w:t xml:space="preserve"> </w:t>
      </w:r>
      <w:r>
        <w:rPr>
          <w:rFonts w:ascii="Arial" w:hAnsi="Arial"/>
          <w:iCs/>
          <w:sz w:val="22"/>
          <w:szCs w:val="28"/>
        </w:rPr>
        <w:t>STaR</w:t>
      </w:r>
      <w:r>
        <w:rPr>
          <w:rFonts w:ascii="Arial" w:hAnsi="Arial"/>
          <w:sz w:val="22"/>
        </w:rPr>
        <w:t xml:space="preserve"> Chart analysis. </w:t>
      </w:r>
    </w:p>
    <w:p w:rsidR="00A25C00" w:rsidRDefault="00A25C00" w:rsidP="00A25C00">
      <w:pPr>
        <w:widowControl w:val="0"/>
        <w:numPr>
          <w:ilvl w:val="0"/>
          <w:numId w:val="25"/>
        </w:numPr>
        <w:tabs>
          <w:tab w:val="left" w:pos="720"/>
        </w:tabs>
        <w:suppressAutoHyphens/>
        <w:spacing w:after="100"/>
        <w:rPr>
          <w:rFonts w:ascii="Arial" w:hAnsi="Arial"/>
          <w:sz w:val="22"/>
        </w:rPr>
      </w:pPr>
      <w:r>
        <w:rPr>
          <w:rFonts w:ascii="Arial" w:hAnsi="Arial"/>
          <w:sz w:val="22"/>
        </w:rPr>
        <w:t>Locate two websites—one that addresses your personal area of weakness and the other that addresses the area of campus weakness.</w:t>
      </w:r>
      <w:r w:rsidR="00447DC0">
        <w:rPr>
          <w:rFonts w:ascii="Arial" w:hAnsi="Arial"/>
          <w:sz w:val="22"/>
        </w:rPr>
        <w:t xml:space="preserve"> Enter the name of the website, the address (URL) for the website, and a brief description of the site’s focus at the top of the charts provided.</w:t>
      </w:r>
      <w:r>
        <w:rPr>
          <w:rFonts w:ascii="Arial" w:hAnsi="Arial"/>
          <w:sz w:val="22"/>
        </w:rPr>
        <w:t xml:space="preserve"> </w:t>
      </w:r>
    </w:p>
    <w:p w:rsidR="00481FF9" w:rsidRPr="00831176" w:rsidRDefault="00A25C00" w:rsidP="00A25C00">
      <w:pPr>
        <w:widowControl w:val="0"/>
        <w:numPr>
          <w:ilvl w:val="0"/>
          <w:numId w:val="25"/>
        </w:numPr>
        <w:suppressAutoHyphens/>
        <w:spacing w:after="200"/>
        <w:rPr>
          <w:rFonts w:ascii="Arial" w:hAnsi="Arial"/>
          <w:sz w:val="22"/>
          <w:szCs w:val="22"/>
        </w:rPr>
      </w:pPr>
      <w:r>
        <w:rPr>
          <w:rFonts w:ascii="Arial" w:hAnsi="Arial"/>
          <w:sz w:val="22"/>
        </w:rPr>
        <w:t>Evaluate the websites using the Website Evaluation Rubric below. Rate each website characteristic from 0-4</w:t>
      </w:r>
      <w:r w:rsidR="00123301">
        <w:rPr>
          <w:rFonts w:ascii="Arial" w:hAnsi="Arial"/>
          <w:sz w:val="22"/>
        </w:rPr>
        <w:t>,</w:t>
      </w:r>
      <w:r>
        <w:rPr>
          <w:rFonts w:ascii="Arial" w:hAnsi="Arial"/>
          <w:sz w:val="22"/>
        </w:rPr>
        <w:t xml:space="preserve"> with 4 points being the highest rating and 0 being the lowest. Total the points, and use this scale to rate the website overall.</w:t>
      </w:r>
    </w:p>
    <w:p w:rsidR="00364637" w:rsidRDefault="00364637" w:rsidP="00364637">
      <w:pPr>
        <w:widowControl w:val="0"/>
        <w:suppressAutoHyphens/>
        <w:spacing w:after="200"/>
        <w:rPr>
          <w:rFonts w:ascii="Arial" w:hAnsi="Arial" w:cs="Arial"/>
          <w:sz w:val="22"/>
          <w:szCs w:val="22"/>
        </w:rPr>
      </w:pPr>
      <w:r>
        <w:rPr>
          <w:rFonts w:ascii="Arial" w:hAnsi="Arial" w:cs="Arial"/>
          <w:sz w:val="22"/>
          <w:szCs w:val="22"/>
        </w:rPr>
        <w:t xml:space="preserve">Scale: </w:t>
      </w:r>
    </w:p>
    <w:p w:rsidR="00364637" w:rsidRDefault="00A543DE" w:rsidP="00364637">
      <w:pPr>
        <w:widowControl w:val="0"/>
        <w:numPr>
          <w:ilvl w:val="0"/>
          <w:numId w:val="29"/>
        </w:numPr>
        <w:suppressAutoHyphens/>
        <w:spacing w:after="100"/>
        <w:rPr>
          <w:rFonts w:ascii="Arial" w:hAnsi="Arial" w:cs="Arial"/>
          <w:sz w:val="22"/>
          <w:szCs w:val="22"/>
        </w:rPr>
      </w:pPr>
      <w:r>
        <w:rPr>
          <w:rFonts w:ascii="Arial" w:hAnsi="Arial" w:cs="Arial"/>
          <w:sz w:val="22"/>
          <w:szCs w:val="22"/>
        </w:rPr>
        <w:t>Excellent: 90-96</w:t>
      </w:r>
      <w:r w:rsidR="00364637">
        <w:rPr>
          <w:rFonts w:ascii="Arial" w:hAnsi="Arial" w:cs="Arial"/>
          <w:sz w:val="22"/>
          <w:szCs w:val="22"/>
        </w:rPr>
        <w:t xml:space="preserve">    </w:t>
      </w:r>
    </w:p>
    <w:p w:rsidR="00364637" w:rsidRDefault="00A543DE" w:rsidP="00364637">
      <w:pPr>
        <w:widowControl w:val="0"/>
        <w:numPr>
          <w:ilvl w:val="0"/>
          <w:numId w:val="29"/>
        </w:numPr>
        <w:suppressAutoHyphens/>
        <w:spacing w:after="100"/>
        <w:rPr>
          <w:rFonts w:ascii="Arial" w:hAnsi="Arial" w:cs="Arial"/>
          <w:sz w:val="22"/>
          <w:szCs w:val="22"/>
        </w:rPr>
      </w:pPr>
      <w:r>
        <w:rPr>
          <w:rFonts w:ascii="Arial" w:hAnsi="Arial" w:cs="Arial"/>
          <w:sz w:val="22"/>
          <w:szCs w:val="22"/>
        </w:rPr>
        <w:t>Good: 80-89</w:t>
      </w:r>
    </w:p>
    <w:p w:rsidR="00364637" w:rsidRDefault="00A543DE" w:rsidP="00364637">
      <w:pPr>
        <w:widowControl w:val="0"/>
        <w:numPr>
          <w:ilvl w:val="0"/>
          <w:numId w:val="29"/>
        </w:numPr>
        <w:suppressAutoHyphens/>
        <w:spacing w:after="100"/>
        <w:rPr>
          <w:rFonts w:ascii="Arial" w:hAnsi="Arial" w:cs="Arial"/>
          <w:sz w:val="22"/>
          <w:szCs w:val="22"/>
        </w:rPr>
      </w:pPr>
      <w:r>
        <w:rPr>
          <w:rFonts w:ascii="Arial" w:hAnsi="Arial" w:cs="Arial"/>
          <w:sz w:val="22"/>
          <w:szCs w:val="22"/>
        </w:rPr>
        <w:lastRenderedPageBreak/>
        <w:t>Fair: 70-79</w:t>
      </w:r>
      <w:r w:rsidR="00364637">
        <w:rPr>
          <w:rFonts w:ascii="Arial" w:hAnsi="Arial" w:cs="Arial"/>
          <w:sz w:val="22"/>
          <w:szCs w:val="22"/>
        </w:rPr>
        <w:t xml:space="preserve">     </w:t>
      </w:r>
    </w:p>
    <w:p w:rsidR="00831176" w:rsidRDefault="00364637" w:rsidP="00364637">
      <w:pPr>
        <w:widowControl w:val="0"/>
        <w:numPr>
          <w:ilvl w:val="0"/>
          <w:numId w:val="29"/>
        </w:numPr>
        <w:suppressAutoHyphens/>
        <w:spacing w:after="100"/>
        <w:rPr>
          <w:rFonts w:ascii="Arial" w:hAnsi="Arial"/>
          <w:sz w:val="22"/>
        </w:rPr>
      </w:pPr>
      <w:r>
        <w:rPr>
          <w:rFonts w:ascii="Arial" w:hAnsi="Arial" w:cs="Arial"/>
          <w:sz w:val="22"/>
          <w:szCs w:val="22"/>
        </w:rPr>
        <w:t>Poor: Below 70</w:t>
      </w:r>
    </w:p>
    <w:p w:rsidR="00831176" w:rsidRDefault="00831176" w:rsidP="00831176">
      <w:pPr>
        <w:widowControl w:val="0"/>
        <w:suppressAutoHyphens/>
        <w:spacing w:after="200"/>
        <w:rPr>
          <w:rFonts w:ascii="Arial" w:hAnsi="Arial"/>
          <w:sz w:val="22"/>
        </w:rPr>
      </w:pPr>
    </w:p>
    <w:p w:rsidR="00831176" w:rsidRDefault="00831176" w:rsidP="00831176">
      <w:pPr>
        <w:widowControl w:val="0"/>
        <w:suppressAutoHyphens/>
        <w:spacing w:after="200"/>
        <w:rPr>
          <w:rFonts w:ascii="Arial" w:hAnsi="Arial"/>
          <w:sz w:val="22"/>
        </w:rPr>
      </w:pPr>
    </w:p>
    <w:p w:rsidR="00831176" w:rsidRDefault="00831176" w:rsidP="00831176">
      <w:pPr>
        <w:widowControl w:val="0"/>
        <w:suppressAutoHyphens/>
        <w:spacing w:after="200"/>
        <w:rPr>
          <w:rFonts w:ascii="Arial" w:hAnsi="Arial"/>
          <w:sz w:val="22"/>
        </w:rPr>
      </w:pPr>
    </w:p>
    <w:p w:rsidR="00831176" w:rsidRDefault="00831176" w:rsidP="00831176">
      <w:pPr>
        <w:widowControl w:val="0"/>
        <w:suppressAutoHyphens/>
        <w:spacing w:after="200"/>
        <w:rPr>
          <w:rFonts w:ascii="Arial" w:hAnsi="Arial"/>
          <w:sz w:val="22"/>
        </w:rPr>
      </w:pPr>
    </w:p>
    <w:p w:rsidR="00831176" w:rsidRDefault="00831176" w:rsidP="00831176">
      <w:pPr>
        <w:widowControl w:val="0"/>
        <w:suppressAutoHyphens/>
        <w:spacing w:after="200"/>
        <w:rPr>
          <w:rFonts w:ascii="Arial" w:hAnsi="Arial"/>
          <w:sz w:val="22"/>
        </w:rPr>
      </w:pPr>
    </w:p>
    <w:p w:rsidR="00831176" w:rsidRDefault="00831176" w:rsidP="00831176">
      <w:pPr>
        <w:widowControl w:val="0"/>
        <w:suppressAutoHyphens/>
        <w:spacing w:after="200"/>
        <w:rPr>
          <w:rFonts w:ascii="Arial" w:hAnsi="Arial"/>
          <w:sz w:val="22"/>
        </w:rPr>
      </w:pPr>
    </w:p>
    <w:p w:rsidR="00831176" w:rsidRDefault="00831176" w:rsidP="00831176">
      <w:pPr>
        <w:widowControl w:val="0"/>
        <w:suppressAutoHyphens/>
        <w:spacing w:after="200"/>
        <w:rPr>
          <w:rFonts w:ascii="Arial" w:hAnsi="Arial"/>
          <w:sz w:val="22"/>
        </w:rPr>
      </w:pPr>
    </w:p>
    <w:p w:rsidR="00831176" w:rsidRDefault="00831176" w:rsidP="00831176">
      <w:pPr>
        <w:widowControl w:val="0"/>
        <w:suppressAutoHyphens/>
        <w:spacing w:after="200"/>
        <w:rPr>
          <w:rFonts w:ascii="Arial" w:hAnsi="Arial"/>
          <w:sz w:val="22"/>
        </w:rPr>
      </w:pPr>
    </w:p>
    <w:p w:rsidR="00831176" w:rsidRDefault="00831176" w:rsidP="00831176">
      <w:pPr>
        <w:widowControl w:val="0"/>
        <w:suppressAutoHyphens/>
        <w:spacing w:after="200"/>
        <w:rPr>
          <w:rFonts w:ascii="Arial" w:hAnsi="Arial"/>
          <w:sz w:val="22"/>
        </w:rPr>
      </w:pPr>
    </w:p>
    <w:p w:rsidR="00831176" w:rsidRDefault="00831176" w:rsidP="00831176">
      <w:pPr>
        <w:widowControl w:val="0"/>
        <w:suppressAutoHyphens/>
        <w:spacing w:after="200"/>
        <w:rPr>
          <w:rFonts w:ascii="Arial" w:hAnsi="Arial"/>
          <w:sz w:val="22"/>
        </w:rPr>
      </w:pPr>
    </w:p>
    <w:p w:rsidR="00831176" w:rsidRDefault="00831176" w:rsidP="00831176">
      <w:pPr>
        <w:widowControl w:val="0"/>
        <w:suppressAutoHyphens/>
        <w:spacing w:after="200"/>
        <w:rPr>
          <w:rFonts w:ascii="Arial" w:hAnsi="Arial"/>
          <w:sz w:val="22"/>
        </w:rPr>
      </w:pPr>
    </w:p>
    <w:p w:rsidR="00831176" w:rsidRDefault="00831176" w:rsidP="00831176">
      <w:pPr>
        <w:widowControl w:val="0"/>
        <w:suppressAutoHyphens/>
        <w:spacing w:after="200"/>
        <w:rPr>
          <w:rFonts w:ascii="Arial" w:hAnsi="Arial"/>
          <w:sz w:val="22"/>
        </w:rPr>
      </w:pPr>
    </w:p>
    <w:p w:rsidR="00831176" w:rsidRDefault="00831176" w:rsidP="00831176">
      <w:pPr>
        <w:widowControl w:val="0"/>
        <w:suppressAutoHyphens/>
        <w:spacing w:after="200"/>
        <w:rPr>
          <w:rFonts w:ascii="Arial" w:hAnsi="Arial"/>
          <w:sz w:val="22"/>
        </w:rPr>
      </w:pPr>
    </w:p>
    <w:tbl>
      <w:tblPr>
        <w:tblW w:w="9636" w:type="dxa"/>
        <w:tblInd w:w="-30" w:type="dxa"/>
        <w:tblLayout w:type="fixed"/>
        <w:tblLook w:val="0000"/>
      </w:tblPr>
      <w:tblGrid>
        <w:gridCol w:w="8748"/>
        <w:gridCol w:w="888"/>
      </w:tblGrid>
      <w:tr w:rsidR="00E27584" w:rsidTr="00E27584">
        <w:tc>
          <w:tcPr>
            <w:tcW w:w="9636" w:type="dxa"/>
            <w:gridSpan w:val="2"/>
            <w:tcBorders>
              <w:top w:val="single" w:sz="4" w:space="0" w:color="000000"/>
              <w:left w:val="single" w:sz="4" w:space="0" w:color="000000"/>
              <w:bottom w:val="single" w:sz="4" w:space="0" w:color="000000"/>
              <w:right w:val="single" w:sz="4" w:space="0" w:color="000000"/>
            </w:tcBorders>
            <w:shd w:val="clear" w:color="auto" w:fill="BE151D"/>
          </w:tcPr>
          <w:p w:rsidR="00E27584" w:rsidRPr="00E27584" w:rsidRDefault="00447DC0" w:rsidP="00CB6138">
            <w:pPr>
              <w:snapToGrid w:val="0"/>
              <w:spacing w:before="60" w:after="60"/>
              <w:rPr>
                <w:rFonts w:ascii="Arial" w:hAnsi="Arial"/>
                <w:color w:val="FFFFFF"/>
              </w:rPr>
            </w:pPr>
            <w:r>
              <w:rPr>
                <w:rFonts w:ascii="Arial" w:hAnsi="Arial"/>
                <w:color w:val="FFFFFF"/>
                <w:sz w:val="22"/>
              </w:rPr>
              <w:t>Website</w:t>
            </w:r>
            <w:r w:rsidR="00E27584" w:rsidRPr="00E27584">
              <w:rPr>
                <w:rFonts w:ascii="Arial" w:hAnsi="Arial"/>
                <w:color w:val="FFFFFF"/>
                <w:sz w:val="22"/>
              </w:rPr>
              <w:t xml:space="preserve"> #1 Title</w:t>
            </w:r>
            <w:r w:rsidR="00F06C0E">
              <w:rPr>
                <w:rFonts w:ascii="Arial" w:hAnsi="Arial"/>
                <w:color w:val="FFFFFF"/>
                <w:sz w:val="22"/>
              </w:rPr>
              <w:t>: Ezine Articles</w:t>
            </w:r>
          </w:p>
        </w:tc>
      </w:tr>
      <w:tr w:rsidR="00E27584" w:rsidTr="00E27584">
        <w:tc>
          <w:tcPr>
            <w:tcW w:w="9636" w:type="dxa"/>
            <w:gridSpan w:val="2"/>
            <w:tcBorders>
              <w:top w:val="single" w:sz="4" w:space="0" w:color="000000"/>
              <w:left w:val="single" w:sz="4" w:space="0" w:color="000000"/>
              <w:bottom w:val="single" w:sz="4" w:space="0" w:color="000000"/>
              <w:right w:val="single" w:sz="4" w:space="0" w:color="000000"/>
            </w:tcBorders>
            <w:shd w:val="clear" w:color="auto" w:fill="BE151D"/>
          </w:tcPr>
          <w:p w:rsidR="00E27584" w:rsidRPr="00E27584" w:rsidRDefault="00E27584" w:rsidP="00CB6138">
            <w:pPr>
              <w:snapToGrid w:val="0"/>
              <w:spacing w:before="60" w:after="60"/>
              <w:rPr>
                <w:rFonts w:ascii="Arial" w:hAnsi="Arial"/>
                <w:color w:val="FFFFFF"/>
              </w:rPr>
            </w:pPr>
            <w:r w:rsidRPr="00E27584">
              <w:rPr>
                <w:rFonts w:ascii="Arial" w:hAnsi="Arial"/>
                <w:color w:val="FFFFFF"/>
                <w:sz w:val="22"/>
              </w:rPr>
              <w:t>URL: http://</w:t>
            </w:r>
            <w:r w:rsidR="00F06C0E">
              <w:rPr>
                <w:rFonts w:ascii="Arial" w:hAnsi="Arial"/>
                <w:color w:val="FFFFFF"/>
                <w:sz w:val="22"/>
              </w:rPr>
              <w:t>ezinearticles.com</w:t>
            </w:r>
          </w:p>
        </w:tc>
      </w:tr>
      <w:tr w:rsidR="00E27584" w:rsidTr="00E27584">
        <w:tc>
          <w:tcPr>
            <w:tcW w:w="9636" w:type="dxa"/>
            <w:gridSpan w:val="2"/>
            <w:tcBorders>
              <w:top w:val="single" w:sz="4" w:space="0" w:color="000000"/>
              <w:left w:val="single" w:sz="4" w:space="0" w:color="000000"/>
              <w:bottom w:val="single" w:sz="4" w:space="0" w:color="000000"/>
              <w:right w:val="single" w:sz="4" w:space="0" w:color="000000"/>
            </w:tcBorders>
            <w:shd w:val="clear" w:color="auto" w:fill="BE151D"/>
          </w:tcPr>
          <w:p w:rsidR="00E27584" w:rsidRPr="00E27584" w:rsidRDefault="00E27584" w:rsidP="00CC11F7">
            <w:pPr>
              <w:snapToGrid w:val="0"/>
              <w:spacing w:before="60" w:after="60"/>
              <w:rPr>
                <w:rFonts w:ascii="Arial" w:hAnsi="Arial"/>
                <w:color w:val="FFFFFF"/>
              </w:rPr>
            </w:pPr>
            <w:r w:rsidRPr="00E27584">
              <w:rPr>
                <w:rFonts w:ascii="Arial" w:hAnsi="Arial"/>
                <w:color w:val="FFFFFF"/>
                <w:sz w:val="22"/>
              </w:rPr>
              <w:t>Focus:</w:t>
            </w:r>
            <w:r w:rsidR="00F06C0E">
              <w:rPr>
                <w:rFonts w:ascii="Arial" w:hAnsi="Arial"/>
                <w:color w:val="FFFFFF"/>
                <w:sz w:val="22"/>
              </w:rPr>
              <w:t xml:space="preserve"> This site contains articles</w:t>
            </w:r>
            <w:r w:rsidR="00CC11F7">
              <w:rPr>
                <w:rFonts w:ascii="Arial" w:hAnsi="Arial"/>
                <w:color w:val="FFFFFF"/>
                <w:sz w:val="22"/>
              </w:rPr>
              <w:t xml:space="preserve"> pertaining to current topics giving information and additional sites for that given subject matter.</w:t>
            </w:r>
          </w:p>
        </w:tc>
      </w:tr>
      <w:tr w:rsidR="00E27584" w:rsidTr="00E27584">
        <w:tc>
          <w:tcPr>
            <w:tcW w:w="8748" w:type="dxa"/>
            <w:tcBorders>
              <w:left w:val="single" w:sz="4" w:space="0" w:color="000000"/>
              <w:bottom w:val="single" w:sz="4" w:space="0" w:color="000000"/>
            </w:tcBorders>
          </w:tcPr>
          <w:p w:rsidR="00E27584" w:rsidRDefault="00E27584" w:rsidP="00CB6138">
            <w:pPr>
              <w:snapToGrid w:val="0"/>
              <w:spacing w:before="60" w:after="60"/>
              <w:rPr>
                <w:rFonts w:ascii="Arial" w:hAnsi="Arial"/>
                <w:b/>
              </w:rPr>
            </w:pPr>
            <w:r>
              <w:rPr>
                <w:rFonts w:ascii="Arial" w:hAnsi="Arial"/>
                <w:b/>
                <w:sz w:val="22"/>
              </w:rPr>
              <w:t>Navigation &amp; Design</w:t>
            </w:r>
          </w:p>
        </w:tc>
        <w:tc>
          <w:tcPr>
            <w:tcW w:w="888" w:type="dxa"/>
            <w:tcBorders>
              <w:left w:val="single" w:sz="4" w:space="0" w:color="000000"/>
              <w:bottom w:val="single" w:sz="4" w:space="0" w:color="000000"/>
              <w:right w:val="single" w:sz="4" w:space="0" w:color="000000"/>
            </w:tcBorders>
          </w:tcPr>
          <w:p w:rsidR="00E27584" w:rsidRDefault="00E27584" w:rsidP="005455F5">
            <w:pPr>
              <w:snapToGrid w:val="0"/>
              <w:jc w:val="center"/>
            </w:pP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1.   Easily navigable</w:t>
            </w:r>
          </w:p>
        </w:tc>
        <w:tc>
          <w:tcPr>
            <w:tcW w:w="888" w:type="dxa"/>
            <w:tcBorders>
              <w:left w:val="single" w:sz="4" w:space="0" w:color="000000"/>
              <w:bottom w:val="single" w:sz="4" w:space="0" w:color="000000"/>
              <w:right w:val="single" w:sz="4" w:space="0" w:color="000000"/>
            </w:tcBorders>
          </w:tcPr>
          <w:p w:rsidR="00E27584" w:rsidRDefault="00CC11F7" w:rsidP="005455F5">
            <w:pPr>
              <w:snapToGrid w:val="0"/>
              <w:jc w:val="center"/>
            </w:pPr>
            <w:r>
              <w:t>4</w:t>
            </w: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2.   Clearly labeled, working links</w:t>
            </w:r>
          </w:p>
        </w:tc>
        <w:tc>
          <w:tcPr>
            <w:tcW w:w="888" w:type="dxa"/>
            <w:tcBorders>
              <w:left w:val="single" w:sz="4" w:space="0" w:color="000000"/>
              <w:bottom w:val="single" w:sz="4" w:space="0" w:color="000000"/>
              <w:right w:val="single" w:sz="4" w:space="0" w:color="000000"/>
            </w:tcBorders>
          </w:tcPr>
          <w:p w:rsidR="00E27584" w:rsidRDefault="00CC11F7" w:rsidP="005455F5">
            <w:pPr>
              <w:snapToGrid w:val="0"/>
              <w:jc w:val="center"/>
            </w:pPr>
            <w:r>
              <w:t>4</w:t>
            </w: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 xml:space="preserve">3.   Easy page-to-page movement </w:t>
            </w:r>
          </w:p>
        </w:tc>
        <w:tc>
          <w:tcPr>
            <w:tcW w:w="888" w:type="dxa"/>
            <w:tcBorders>
              <w:left w:val="single" w:sz="4" w:space="0" w:color="000000"/>
              <w:bottom w:val="single" w:sz="4" w:space="0" w:color="000000"/>
              <w:right w:val="single" w:sz="4" w:space="0" w:color="000000"/>
            </w:tcBorders>
          </w:tcPr>
          <w:p w:rsidR="00E27584" w:rsidRDefault="00CC11F7" w:rsidP="00CC11F7">
            <w:pPr>
              <w:snapToGrid w:val="0"/>
              <w:jc w:val="center"/>
            </w:pPr>
            <w:r>
              <w:t>4</w:t>
            </w: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4.   Interactive with question capability</w:t>
            </w:r>
          </w:p>
        </w:tc>
        <w:tc>
          <w:tcPr>
            <w:tcW w:w="888" w:type="dxa"/>
            <w:tcBorders>
              <w:left w:val="single" w:sz="4" w:space="0" w:color="000000"/>
              <w:bottom w:val="single" w:sz="4" w:space="0" w:color="000000"/>
              <w:right w:val="single" w:sz="4" w:space="0" w:color="000000"/>
            </w:tcBorders>
          </w:tcPr>
          <w:p w:rsidR="00E27584" w:rsidRDefault="00CC11F7" w:rsidP="005455F5">
            <w:pPr>
              <w:snapToGrid w:val="0"/>
              <w:jc w:val="center"/>
            </w:pPr>
            <w:r>
              <w:t>4</w:t>
            </w: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5.   Appropriate page format</w:t>
            </w:r>
          </w:p>
        </w:tc>
        <w:tc>
          <w:tcPr>
            <w:tcW w:w="888" w:type="dxa"/>
            <w:tcBorders>
              <w:left w:val="single" w:sz="4" w:space="0" w:color="000000"/>
              <w:bottom w:val="single" w:sz="4" w:space="0" w:color="000000"/>
              <w:right w:val="single" w:sz="4" w:space="0" w:color="000000"/>
            </w:tcBorders>
          </w:tcPr>
          <w:p w:rsidR="00E27584" w:rsidRDefault="00CC11F7" w:rsidP="005455F5">
            <w:pPr>
              <w:snapToGrid w:val="0"/>
              <w:jc w:val="center"/>
            </w:pPr>
            <w:r>
              <w:t>4</w:t>
            </w: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6.   Easily located information</w:t>
            </w:r>
          </w:p>
        </w:tc>
        <w:tc>
          <w:tcPr>
            <w:tcW w:w="888" w:type="dxa"/>
            <w:tcBorders>
              <w:left w:val="single" w:sz="4" w:space="0" w:color="000000"/>
              <w:bottom w:val="single" w:sz="4" w:space="0" w:color="000000"/>
              <w:right w:val="single" w:sz="4" w:space="0" w:color="000000"/>
            </w:tcBorders>
          </w:tcPr>
          <w:p w:rsidR="00E27584" w:rsidRDefault="00CC11F7" w:rsidP="00CC11F7">
            <w:pPr>
              <w:snapToGrid w:val="0"/>
              <w:jc w:val="center"/>
            </w:pPr>
            <w:r>
              <w:t>4</w:t>
            </w: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7.   Visually appealing (good use of color and graphics)</w:t>
            </w:r>
          </w:p>
        </w:tc>
        <w:tc>
          <w:tcPr>
            <w:tcW w:w="888" w:type="dxa"/>
            <w:tcBorders>
              <w:left w:val="single" w:sz="4" w:space="0" w:color="000000"/>
              <w:bottom w:val="single" w:sz="4" w:space="0" w:color="000000"/>
              <w:right w:val="single" w:sz="4" w:space="0" w:color="000000"/>
            </w:tcBorders>
          </w:tcPr>
          <w:p w:rsidR="00E27584" w:rsidRDefault="00CC11F7" w:rsidP="005455F5">
            <w:pPr>
              <w:snapToGrid w:val="0"/>
              <w:jc w:val="center"/>
            </w:pPr>
            <w:r>
              <w:t>3</w:t>
            </w: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8.   Loads quickly</w:t>
            </w:r>
          </w:p>
        </w:tc>
        <w:tc>
          <w:tcPr>
            <w:tcW w:w="888" w:type="dxa"/>
            <w:tcBorders>
              <w:left w:val="single" w:sz="4" w:space="0" w:color="000000"/>
              <w:bottom w:val="single" w:sz="4" w:space="0" w:color="000000"/>
              <w:right w:val="single" w:sz="4" w:space="0" w:color="000000"/>
            </w:tcBorders>
          </w:tcPr>
          <w:p w:rsidR="00E27584" w:rsidRDefault="00CC11F7" w:rsidP="005455F5">
            <w:pPr>
              <w:snapToGrid w:val="0"/>
              <w:jc w:val="center"/>
            </w:pPr>
            <w:r>
              <w:t>4</w:t>
            </w:r>
          </w:p>
        </w:tc>
      </w:tr>
      <w:tr w:rsidR="00E27584" w:rsidTr="00E27584">
        <w:tc>
          <w:tcPr>
            <w:tcW w:w="8748" w:type="dxa"/>
            <w:tcBorders>
              <w:top w:val="single" w:sz="4" w:space="0" w:color="000000"/>
              <w:left w:val="single" w:sz="4" w:space="0" w:color="000000"/>
              <w:bottom w:val="single" w:sz="4" w:space="0" w:color="000000"/>
            </w:tcBorders>
            <w:shd w:val="clear" w:color="auto" w:fill="BE151D"/>
          </w:tcPr>
          <w:p w:rsidR="00E27584" w:rsidRDefault="00E27584" w:rsidP="005455F5">
            <w:pPr>
              <w:snapToGrid w:val="0"/>
            </w:pPr>
          </w:p>
        </w:tc>
        <w:tc>
          <w:tcPr>
            <w:tcW w:w="888" w:type="dxa"/>
            <w:tcBorders>
              <w:top w:val="single" w:sz="4" w:space="0" w:color="000000"/>
              <w:left w:val="single" w:sz="4" w:space="0" w:color="000000"/>
              <w:bottom w:val="single" w:sz="4" w:space="0" w:color="000000"/>
              <w:right w:val="single" w:sz="4" w:space="0" w:color="000000"/>
            </w:tcBorders>
            <w:shd w:val="clear" w:color="auto" w:fill="BE151D"/>
          </w:tcPr>
          <w:p w:rsidR="00E27584" w:rsidRDefault="00E27584" w:rsidP="005455F5">
            <w:pPr>
              <w:snapToGrid w:val="0"/>
              <w:jc w:val="center"/>
            </w:pPr>
          </w:p>
        </w:tc>
      </w:tr>
      <w:tr w:rsidR="00E27584" w:rsidTr="00E27584">
        <w:tc>
          <w:tcPr>
            <w:tcW w:w="8748" w:type="dxa"/>
            <w:tcBorders>
              <w:left w:val="single" w:sz="4" w:space="0" w:color="000000"/>
              <w:bottom w:val="single" w:sz="4" w:space="0" w:color="000000"/>
            </w:tcBorders>
          </w:tcPr>
          <w:p w:rsidR="00E27584" w:rsidRDefault="00E27584" w:rsidP="00CB6138">
            <w:pPr>
              <w:snapToGrid w:val="0"/>
              <w:spacing w:before="60" w:after="60"/>
              <w:rPr>
                <w:rFonts w:ascii="Arial" w:hAnsi="Arial"/>
                <w:b/>
              </w:rPr>
            </w:pPr>
            <w:r>
              <w:rPr>
                <w:rFonts w:ascii="Arial" w:hAnsi="Arial"/>
                <w:b/>
                <w:sz w:val="22"/>
              </w:rPr>
              <w:t>Content</w:t>
            </w:r>
          </w:p>
        </w:tc>
        <w:tc>
          <w:tcPr>
            <w:tcW w:w="888" w:type="dxa"/>
            <w:tcBorders>
              <w:left w:val="single" w:sz="4" w:space="0" w:color="000000"/>
              <w:bottom w:val="single" w:sz="4" w:space="0" w:color="000000"/>
              <w:right w:val="single" w:sz="4" w:space="0" w:color="000000"/>
            </w:tcBorders>
          </w:tcPr>
          <w:p w:rsidR="00E27584" w:rsidRDefault="00E27584" w:rsidP="005455F5">
            <w:pPr>
              <w:snapToGrid w:val="0"/>
              <w:jc w:val="center"/>
            </w:pP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9.   Proper title(s)</w:t>
            </w:r>
          </w:p>
        </w:tc>
        <w:tc>
          <w:tcPr>
            <w:tcW w:w="888" w:type="dxa"/>
            <w:tcBorders>
              <w:left w:val="single" w:sz="4" w:space="0" w:color="000000"/>
              <w:bottom w:val="single" w:sz="4" w:space="0" w:color="000000"/>
              <w:right w:val="single" w:sz="4" w:space="0" w:color="000000"/>
            </w:tcBorders>
          </w:tcPr>
          <w:p w:rsidR="00E27584" w:rsidRDefault="00CC11F7" w:rsidP="00CC11F7">
            <w:pPr>
              <w:snapToGrid w:val="0"/>
              <w:jc w:val="center"/>
            </w:pPr>
            <w:r>
              <w:t>4</w:t>
            </w: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10. Correct, current information</w:t>
            </w:r>
          </w:p>
        </w:tc>
        <w:tc>
          <w:tcPr>
            <w:tcW w:w="888" w:type="dxa"/>
            <w:tcBorders>
              <w:left w:val="single" w:sz="4" w:space="0" w:color="000000"/>
              <w:bottom w:val="single" w:sz="4" w:space="0" w:color="000000"/>
              <w:right w:val="single" w:sz="4" w:space="0" w:color="000000"/>
            </w:tcBorders>
          </w:tcPr>
          <w:p w:rsidR="00E27584" w:rsidRDefault="00CC11F7" w:rsidP="005455F5">
            <w:pPr>
              <w:snapToGrid w:val="0"/>
              <w:jc w:val="center"/>
            </w:pPr>
            <w:r>
              <w:t>4</w:t>
            </w: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11. Additional resource links</w:t>
            </w:r>
          </w:p>
        </w:tc>
        <w:tc>
          <w:tcPr>
            <w:tcW w:w="888" w:type="dxa"/>
            <w:tcBorders>
              <w:left w:val="single" w:sz="4" w:space="0" w:color="000000"/>
              <w:bottom w:val="single" w:sz="4" w:space="0" w:color="000000"/>
              <w:right w:val="single" w:sz="4" w:space="0" w:color="000000"/>
            </w:tcBorders>
          </w:tcPr>
          <w:p w:rsidR="00E27584" w:rsidRDefault="00CC11F7" w:rsidP="00CC11F7">
            <w:pPr>
              <w:snapToGrid w:val="0"/>
              <w:jc w:val="center"/>
            </w:pPr>
            <w:r>
              <w:t>4</w:t>
            </w: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12. Clearly stated purpose(s)</w:t>
            </w:r>
          </w:p>
        </w:tc>
        <w:tc>
          <w:tcPr>
            <w:tcW w:w="888" w:type="dxa"/>
            <w:tcBorders>
              <w:left w:val="single" w:sz="4" w:space="0" w:color="000000"/>
              <w:bottom w:val="single" w:sz="4" w:space="0" w:color="000000"/>
              <w:right w:val="single" w:sz="4" w:space="0" w:color="000000"/>
            </w:tcBorders>
          </w:tcPr>
          <w:p w:rsidR="00E27584" w:rsidRDefault="00CC11F7" w:rsidP="005455F5">
            <w:pPr>
              <w:snapToGrid w:val="0"/>
              <w:jc w:val="center"/>
            </w:pPr>
            <w:r>
              <w:t>3</w:t>
            </w: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13. Content that challenges reflection and discussion</w:t>
            </w:r>
          </w:p>
        </w:tc>
        <w:tc>
          <w:tcPr>
            <w:tcW w:w="888" w:type="dxa"/>
            <w:tcBorders>
              <w:left w:val="single" w:sz="4" w:space="0" w:color="000000"/>
              <w:bottom w:val="single" w:sz="4" w:space="0" w:color="000000"/>
              <w:right w:val="single" w:sz="4" w:space="0" w:color="000000"/>
            </w:tcBorders>
          </w:tcPr>
          <w:p w:rsidR="00E27584" w:rsidRDefault="00CC11F7" w:rsidP="00CC11F7">
            <w:pPr>
              <w:snapToGrid w:val="0"/>
              <w:jc w:val="center"/>
            </w:pPr>
            <w:r>
              <w:t>2</w:t>
            </w:r>
          </w:p>
        </w:tc>
      </w:tr>
      <w:tr w:rsidR="00E27584" w:rsidTr="00E27584">
        <w:tc>
          <w:tcPr>
            <w:tcW w:w="8748" w:type="dxa"/>
            <w:tcBorders>
              <w:top w:val="single" w:sz="4" w:space="0" w:color="000000"/>
              <w:left w:val="single" w:sz="4" w:space="0" w:color="000000"/>
              <w:bottom w:val="single" w:sz="4" w:space="0" w:color="000000"/>
            </w:tcBorders>
            <w:shd w:val="clear" w:color="auto" w:fill="BE151D"/>
          </w:tcPr>
          <w:p w:rsidR="00E27584" w:rsidRDefault="00E27584" w:rsidP="005455F5">
            <w:pPr>
              <w:snapToGrid w:val="0"/>
            </w:pPr>
          </w:p>
        </w:tc>
        <w:tc>
          <w:tcPr>
            <w:tcW w:w="888" w:type="dxa"/>
            <w:tcBorders>
              <w:top w:val="single" w:sz="4" w:space="0" w:color="000000"/>
              <w:left w:val="single" w:sz="4" w:space="0" w:color="000000"/>
              <w:bottom w:val="single" w:sz="4" w:space="0" w:color="000000"/>
              <w:right w:val="single" w:sz="4" w:space="0" w:color="000000"/>
            </w:tcBorders>
            <w:shd w:val="clear" w:color="auto" w:fill="BE151D"/>
          </w:tcPr>
          <w:p w:rsidR="00E27584" w:rsidRDefault="00E27584" w:rsidP="005455F5">
            <w:pPr>
              <w:snapToGrid w:val="0"/>
            </w:pPr>
          </w:p>
        </w:tc>
      </w:tr>
      <w:tr w:rsidR="00E27584" w:rsidTr="00E27584">
        <w:tc>
          <w:tcPr>
            <w:tcW w:w="8748" w:type="dxa"/>
            <w:tcBorders>
              <w:left w:val="single" w:sz="4" w:space="0" w:color="000000"/>
              <w:bottom w:val="single" w:sz="4" w:space="0" w:color="000000"/>
            </w:tcBorders>
          </w:tcPr>
          <w:p w:rsidR="00E27584" w:rsidRDefault="00E27584" w:rsidP="00CB6138">
            <w:pPr>
              <w:snapToGrid w:val="0"/>
              <w:spacing w:before="60" w:after="60"/>
              <w:rPr>
                <w:rFonts w:ascii="Arial" w:hAnsi="Arial"/>
                <w:b/>
              </w:rPr>
            </w:pPr>
            <w:r>
              <w:rPr>
                <w:rFonts w:ascii="Arial" w:hAnsi="Arial"/>
                <w:b/>
                <w:sz w:val="22"/>
              </w:rPr>
              <w:t>Appropriateness</w:t>
            </w:r>
          </w:p>
        </w:tc>
        <w:tc>
          <w:tcPr>
            <w:tcW w:w="888" w:type="dxa"/>
            <w:tcBorders>
              <w:left w:val="single" w:sz="4" w:space="0" w:color="000000"/>
              <w:bottom w:val="single" w:sz="4" w:space="0" w:color="000000"/>
              <w:right w:val="single" w:sz="4" w:space="0" w:color="000000"/>
            </w:tcBorders>
          </w:tcPr>
          <w:p w:rsidR="00E27584" w:rsidRDefault="00E27584" w:rsidP="005455F5">
            <w:pPr>
              <w:snapToGrid w:val="0"/>
            </w:pP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14. Useful for research</w:t>
            </w:r>
          </w:p>
        </w:tc>
        <w:tc>
          <w:tcPr>
            <w:tcW w:w="888" w:type="dxa"/>
            <w:tcBorders>
              <w:left w:val="single" w:sz="4" w:space="0" w:color="000000"/>
              <w:bottom w:val="single" w:sz="4" w:space="0" w:color="000000"/>
              <w:right w:val="single" w:sz="4" w:space="0" w:color="000000"/>
            </w:tcBorders>
          </w:tcPr>
          <w:p w:rsidR="00E27584" w:rsidRDefault="00CC11F7" w:rsidP="00CC11F7">
            <w:pPr>
              <w:snapToGrid w:val="0"/>
              <w:jc w:val="center"/>
            </w:pPr>
            <w:r>
              <w:t>4</w:t>
            </w: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15. Audience appropriate</w:t>
            </w:r>
          </w:p>
        </w:tc>
        <w:tc>
          <w:tcPr>
            <w:tcW w:w="888" w:type="dxa"/>
            <w:tcBorders>
              <w:left w:val="single" w:sz="4" w:space="0" w:color="000000"/>
              <w:bottom w:val="single" w:sz="4" w:space="0" w:color="000000"/>
              <w:right w:val="single" w:sz="4" w:space="0" w:color="000000"/>
            </w:tcBorders>
          </w:tcPr>
          <w:p w:rsidR="00E27584" w:rsidRDefault="00CC11F7" w:rsidP="00CC11F7">
            <w:pPr>
              <w:snapToGrid w:val="0"/>
              <w:jc w:val="center"/>
            </w:pPr>
            <w:r>
              <w:t>4</w:t>
            </w: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16. Appropriate vocabulary</w:t>
            </w:r>
          </w:p>
        </w:tc>
        <w:tc>
          <w:tcPr>
            <w:tcW w:w="888" w:type="dxa"/>
            <w:tcBorders>
              <w:left w:val="single" w:sz="4" w:space="0" w:color="000000"/>
              <w:bottom w:val="single" w:sz="4" w:space="0" w:color="000000"/>
              <w:right w:val="single" w:sz="4" w:space="0" w:color="000000"/>
            </w:tcBorders>
          </w:tcPr>
          <w:p w:rsidR="00E27584" w:rsidRDefault="00CC11F7" w:rsidP="00CC11F7">
            <w:pPr>
              <w:snapToGrid w:val="0"/>
              <w:jc w:val="center"/>
            </w:pPr>
            <w:r>
              <w:t>4</w:t>
            </w: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17. Related to professional/student objectives</w:t>
            </w:r>
          </w:p>
        </w:tc>
        <w:tc>
          <w:tcPr>
            <w:tcW w:w="888" w:type="dxa"/>
            <w:tcBorders>
              <w:left w:val="single" w:sz="4" w:space="0" w:color="000000"/>
              <w:bottom w:val="single" w:sz="4" w:space="0" w:color="000000"/>
              <w:right w:val="single" w:sz="4" w:space="0" w:color="000000"/>
            </w:tcBorders>
          </w:tcPr>
          <w:p w:rsidR="00E27584" w:rsidRDefault="00CC11F7" w:rsidP="00CC11F7">
            <w:pPr>
              <w:snapToGrid w:val="0"/>
              <w:jc w:val="center"/>
            </w:pPr>
            <w:r>
              <w:t>4</w:t>
            </w:r>
          </w:p>
        </w:tc>
      </w:tr>
      <w:tr w:rsidR="00E27584" w:rsidTr="00E27584">
        <w:tc>
          <w:tcPr>
            <w:tcW w:w="8748" w:type="dxa"/>
            <w:tcBorders>
              <w:top w:val="single" w:sz="4" w:space="0" w:color="000000"/>
              <w:left w:val="single" w:sz="4" w:space="0" w:color="000000"/>
              <w:bottom w:val="single" w:sz="4" w:space="0" w:color="000000"/>
            </w:tcBorders>
            <w:shd w:val="clear" w:color="auto" w:fill="BE151D"/>
          </w:tcPr>
          <w:p w:rsidR="00E27584" w:rsidRDefault="00E27584" w:rsidP="005455F5">
            <w:pPr>
              <w:snapToGrid w:val="0"/>
            </w:pPr>
          </w:p>
        </w:tc>
        <w:tc>
          <w:tcPr>
            <w:tcW w:w="888" w:type="dxa"/>
            <w:tcBorders>
              <w:top w:val="single" w:sz="4" w:space="0" w:color="000000"/>
              <w:left w:val="single" w:sz="4" w:space="0" w:color="000000"/>
              <w:bottom w:val="single" w:sz="4" w:space="0" w:color="000000"/>
              <w:right w:val="single" w:sz="4" w:space="0" w:color="000000"/>
            </w:tcBorders>
            <w:shd w:val="clear" w:color="auto" w:fill="BE151D"/>
          </w:tcPr>
          <w:p w:rsidR="00E27584" w:rsidRDefault="00E27584" w:rsidP="005455F5">
            <w:pPr>
              <w:snapToGrid w:val="0"/>
            </w:pP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60" w:after="60"/>
              <w:rPr>
                <w:rFonts w:ascii="Arial" w:hAnsi="Arial"/>
                <w:b/>
              </w:rPr>
            </w:pPr>
            <w:r>
              <w:rPr>
                <w:rFonts w:ascii="Arial" w:hAnsi="Arial"/>
                <w:b/>
                <w:sz w:val="22"/>
              </w:rPr>
              <w:t>Authenticity</w:t>
            </w:r>
          </w:p>
        </w:tc>
        <w:tc>
          <w:tcPr>
            <w:tcW w:w="888" w:type="dxa"/>
            <w:tcBorders>
              <w:left w:val="single" w:sz="4" w:space="0" w:color="000000"/>
              <w:bottom w:val="single" w:sz="4" w:space="0" w:color="000000"/>
              <w:right w:val="single" w:sz="4" w:space="0" w:color="000000"/>
            </w:tcBorders>
          </w:tcPr>
          <w:p w:rsidR="00E27584" w:rsidRDefault="00E27584" w:rsidP="005455F5">
            <w:pPr>
              <w:snapToGrid w:val="0"/>
            </w:pPr>
          </w:p>
        </w:tc>
      </w:tr>
      <w:tr w:rsidR="00E27584" w:rsidTr="00E27584">
        <w:tc>
          <w:tcPr>
            <w:tcW w:w="8748" w:type="dxa"/>
            <w:tcBorders>
              <w:left w:val="single" w:sz="4" w:space="0" w:color="000000"/>
              <w:bottom w:val="single" w:sz="4" w:space="0" w:color="000000"/>
            </w:tcBorders>
          </w:tcPr>
          <w:p w:rsidR="00E27584" w:rsidRDefault="00334470" w:rsidP="00FB6917">
            <w:pPr>
              <w:snapToGrid w:val="0"/>
              <w:spacing w:before="20" w:after="20"/>
              <w:rPr>
                <w:rFonts w:ascii="Arial" w:hAnsi="Arial"/>
              </w:rPr>
            </w:pPr>
            <w:r>
              <w:rPr>
                <w:rFonts w:ascii="Arial" w:hAnsi="Arial"/>
                <w:sz w:val="22"/>
              </w:rPr>
              <w:t>18. Contact/</w:t>
            </w:r>
            <w:r w:rsidR="00E27584">
              <w:rPr>
                <w:rFonts w:ascii="Arial" w:hAnsi="Arial"/>
                <w:sz w:val="22"/>
              </w:rPr>
              <w:t>author’s name</w:t>
            </w:r>
          </w:p>
        </w:tc>
        <w:tc>
          <w:tcPr>
            <w:tcW w:w="888" w:type="dxa"/>
            <w:tcBorders>
              <w:left w:val="single" w:sz="4" w:space="0" w:color="000000"/>
              <w:bottom w:val="single" w:sz="4" w:space="0" w:color="000000"/>
              <w:right w:val="single" w:sz="4" w:space="0" w:color="000000"/>
            </w:tcBorders>
          </w:tcPr>
          <w:p w:rsidR="00E27584" w:rsidRDefault="00CC11F7" w:rsidP="00CC11F7">
            <w:pPr>
              <w:snapToGrid w:val="0"/>
              <w:jc w:val="center"/>
            </w:pPr>
            <w:r>
              <w:t>2</w:t>
            </w: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19. Contact/author’s email address</w:t>
            </w:r>
          </w:p>
        </w:tc>
        <w:tc>
          <w:tcPr>
            <w:tcW w:w="888" w:type="dxa"/>
            <w:tcBorders>
              <w:left w:val="single" w:sz="4" w:space="0" w:color="000000"/>
              <w:bottom w:val="single" w:sz="4" w:space="0" w:color="000000"/>
              <w:right w:val="single" w:sz="4" w:space="0" w:color="000000"/>
            </w:tcBorders>
          </w:tcPr>
          <w:p w:rsidR="00E27584" w:rsidRDefault="00CC11F7" w:rsidP="00CC11F7">
            <w:pPr>
              <w:snapToGrid w:val="0"/>
              <w:jc w:val="center"/>
            </w:pPr>
            <w:r>
              <w:t>2</w:t>
            </w: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 xml:space="preserve">20. Website host’s name </w:t>
            </w:r>
          </w:p>
        </w:tc>
        <w:tc>
          <w:tcPr>
            <w:tcW w:w="888" w:type="dxa"/>
            <w:tcBorders>
              <w:left w:val="single" w:sz="4" w:space="0" w:color="000000"/>
              <w:bottom w:val="single" w:sz="4" w:space="0" w:color="000000"/>
              <w:right w:val="single" w:sz="4" w:space="0" w:color="000000"/>
            </w:tcBorders>
          </w:tcPr>
          <w:p w:rsidR="00E27584" w:rsidRDefault="00CC11F7" w:rsidP="00CC11F7">
            <w:pPr>
              <w:snapToGrid w:val="0"/>
              <w:jc w:val="center"/>
            </w:pPr>
            <w:r>
              <w:t>2</w:t>
            </w: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21. Date of creation</w:t>
            </w:r>
          </w:p>
        </w:tc>
        <w:tc>
          <w:tcPr>
            <w:tcW w:w="888" w:type="dxa"/>
            <w:tcBorders>
              <w:left w:val="single" w:sz="4" w:space="0" w:color="000000"/>
              <w:bottom w:val="single" w:sz="4" w:space="0" w:color="000000"/>
              <w:right w:val="single" w:sz="4" w:space="0" w:color="000000"/>
            </w:tcBorders>
          </w:tcPr>
          <w:p w:rsidR="00E27584" w:rsidRDefault="00CC11F7" w:rsidP="00CC11F7">
            <w:pPr>
              <w:snapToGrid w:val="0"/>
              <w:jc w:val="center"/>
            </w:pPr>
            <w:r>
              <w:t>4</w:t>
            </w: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22. Updated information</w:t>
            </w:r>
          </w:p>
        </w:tc>
        <w:tc>
          <w:tcPr>
            <w:tcW w:w="888" w:type="dxa"/>
            <w:tcBorders>
              <w:left w:val="single" w:sz="4" w:space="0" w:color="000000"/>
              <w:bottom w:val="single" w:sz="4" w:space="0" w:color="000000"/>
              <w:right w:val="single" w:sz="4" w:space="0" w:color="000000"/>
            </w:tcBorders>
          </w:tcPr>
          <w:p w:rsidR="00E27584" w:rsidRDefault="00CC11F7" w:rsidP="00CC11F7">
            <w:pPr>
              <w:snapToGrid w:val="0"/>
              <w:jc w:val="center"/>
            </w:pPr>
            <w:r>
              <w:t>4</w:t>
            </w: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23. Reliability</w:t>
            </w:r>
          </w:p>
        </w:tc>
        <w:tc>
          <w:tcPr>
            <w:tcW w:w="888" w:type="dxa"/>
            <w:tcBorders>
              <w:left w:val="single" w:sz="4" w:space="0" w:color="000000"/>
              <w:bottom w:val="single" w:sz="4" w:space="0" w:color="000000"/>
              <w:right w:val="single" w:sz="4" w:space="0" w:color="000000"/>
            </w:tcBorders>
          </w:tcPr>
          <w:p w:rsidR="00E27584" w:rsidRDefault="00CC11F7" w:rsidP="00CC11F7">
            <w:pPr>
              <w:snapToGrid w:val="0"/>
              <w:jc w:val="center"/>
            </w:pPr>
            <w:r>
              <w:t>4</w:t>
            </w: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20" w:after="20"/>
              <w:rPr>
                <w:rFonts w:ascii="Arial" w:hAnsi="Arial"/>
              </w:rPr>
            </w:pPr>
            <w:r>
              <w:rPr>
                <w:rFonts w:ascii="Arial" w:hAnsi="Arial"/>
                <w:sz w:val="22"/>
              </w:rPr>
              <w:t>24. Validity</w:t>
            </w:r>
          </w:p>
        </w:tc>
        <w:tc>
          <w:tcPr>
            <w:tcW w:w="888" w:type="dxa"/>
            <w:tcBorders>
              <w:left w:val="single" w:sz="4" w:space="0" w:color="000000"/>
              <w:bottom w:val="single" w:sz="4" w:space="0" w:color="000000"/>
              <w:right w:val="single" w:sz="4" w:space="0" w:color="000000"/>
            </w:tcBorders>
          </w:tcPr>
          <w:p w:rsidR="00E27584" w:rsidRDefault="00CC11F7" w:rsidP="00CC11F7">
            <w:pPr>
              <w:snapToGrid w:val="0"/>
              <w:jc w:val="center"/>
            </w:pPr>
            <w:r>
              <w:t>3</w:t>
            </w:r>
          </w:p>
        </w:tc>
      </w:tr>
      <w:tr w:rsidR="00E27584" w:rsidTr="00E27584">
        <w:tc>
          <w:tcPr>
            <w:tcW w:w="8748" w:type="dxa"/>
            <w:tcBorders>
              <w:top w:val="single" w:sz="4" w:space="0" w:color="000000"/>
              <w:left w:val="single" w:sz="4" w:space="0" w:color="000000"/>
              <w:bottom w:val="single" w:sz="4" w:space="0" w:color="000000"/>
            </w:tcBorders>
            <w:shd w:val="clear" w:color="auto" w:fill="BE151D"/>
          </w:tcPr>
          <w:p w:rsidR="00E27584" w:rsidRDefault="00E27584" w:rsidP="005455F5">
            <w:pPr>
              <w:snapToGrid w:val="0"/>
              <w:rPr>
                <w:rFonts w:ascii="Arial" w:hAnsi="Arial"/>
              </w:rPr>
            </w:pPr>
          </w:p>
        </w:tc>
        <w:tc>
          <w:tcPr>
            <w:tcW w:w="888" w:type="dxa"/>
            <w:tcBorders>
              <w:top w:val="single" w:sz="4" w:space="0" w:color="000000"/>
              <w:left w:val="single" w:sz="4" w:space="0" w:color="000000"/>
              <w:bottom w:val="single" w:sz="4" w:space="0" w:color="000000"/>
              <w:right w:val="single" w:sz="4" w:space="0" w:color="000000"/>
            </w:tcBorders>
            <w:shd w:val="clear" w:color="auto" w:fill="BE151D"/>
          </w:tcPr>
          <w:p w:rsidR="00E27584" w:rsidRDefault="00E27584" w:rsidP="005455F5">
            <w:pPr>
              <w:snapToGrid w:val="0"/>
            </w:pPr>
          </w:p>
        </w:tc>
      </w:tr>
      <w:tr w:rsidR="00E27584" w:rsidTr="00E27584">
        <w:tc>
          <w:tcPr>
            <w:tcW w:w="8748" w:type="dxa"/>
            <w:tcBorders>
              <w:left w:val="single" w:sz="4" w:space="0" w:color="000000"/>
              <w:bottom w:val="single" w:sz="4" w:space="0" w:color="000000"/>
            </w:tcBorders>
          </w:tcPr>
          <w:p w:rsidR="00E27584" w:rsidRDefault="00E27584" w:rsidP="00FB6917">
            <w:pPr>
              <w:snapToGrid w:val="0"/>
              <w:spacing w:before="60" w:after="60"/>
              <w:rPr>
                <w:rFonts w:ascii="Arial" w:hAnsi="Arial"/>
              </w:rPr>
            </w:pPr>
            <w:r>
              <w:rPr>
                <w:rFonts w:ascii="Arial" w:hAnsi="Arial"/>
                <w:sz w:val="22"/>
              </w:rPr>
              <w:t>Total Points (Is this page a reliable, valid source of information?)</w:t>
            </w:r>
          </w:p>
        </w:tc>
        <w:tc>
          <w:tcPr>
            <w:tcW w:w="888" w:type="dxa"/>
            <w:tcBorders>
              <w:left w:val="single" w:sz="4" w:space="0" w:color="000000"/>
              <w:bottom w:val="single" w:sz="4" w:space="0" w:color="000000"/>
              <w:right w:val="single" w:sz="4" w:space="0" w:color="000000"/>
            </w:tcBorders>
          </w:tcPr>
          <w:p w:rsidR="00E27584" w:rsidRDefault="00CC11F7" w:rsidP="00CC11F7">
            <w:pPr>
              <w:snapToGrid w:val="0"/>
              <w:jc w:val="center"/>
            </w:pPr>
            <w:r>
              <w:t>85</w:t>
            </w:r>
          </w:p>
        </w:tc>
      </w:tr>
      <w:tr w:rsidR="00447DC0" w:rsidTr="00447DC0">
        <w:tc>
          <w:tcPr>
            <w:tcW w:w="8748" w:type="dxa"/>
            <w:tcBorders>
              <w:left w:val="single" w:sz="4" w:space="0" w:color="000000"/>
              <w:bottom w:val="single" w:sz="4" w:space="0" w:color="000000"/>
            </w:tcBorders>
          </w:tcPr>
          <w:p w:rsidR="00447DC0" w:rsidRPr="00447DC0" w:rsidRDefault="00447DC0" w:rsidP="00FB6917">
            <w:pPr>
              <w:snapToGrid w:val="0"/>
              <w:spacing w:before="60" w:after="60"/>
              <w:rPr>
                <w:rFonts w:ascii="Arial" w:hAnsi="Arial"/>
                <w:sz w:val="22"/>
              </w:rPr>
            </w:pPr>
            <w:r>
              <w:rPr>
                <w:rFonts w:ascii="Arial" w:hAnsi="Arial"/>
                <w:sz w:val="22"/>
              </w:rPr>
              <w:t>Rating (E = Excellent; G = Good; F = Fair; P = Poor)</w:t>
            </w:r>
          </w:p>
        </w:tc>
        <w:tc>
          <w:tcPr>
            <w:tcW w:w="888" w:type="dxa"/>
            <w:tcBorders>
              <w:left w:val="single" w:sz="4" w:space="0" w:color="000000"/>
              <w:bottom w:val="single" w:sz="4" w:space="0" w:color="000000"/>
              <w:right w:val="single" w:sz="4" w:space="0" w:color="000000"/>
            </w:tcBorders>
          </w:tcPr>
          <w:p w:rsidR="00447DC0" w:rsidRDefault="00CC11F7" w:rsidP="00CC11F7">
            <w:pPr>
              <w:snapToGrid w:val="0"/>
              <w:jc w:val="center"/>
            </w:pPr>
            <w:r>
              <w:t>G</w:t>
            </w:r>
          </w:p>
        </w:tc>
      </w:tr>
    </w:tbl>
    <w:p w:rsidR="00E27584" w:rsidRDefault="00E27584" w:rsidP="00E27584">
      <w:pPr>
        <w:widowControl w:val="0"/>
        <w:suppressAutoHyphens/>
        <w:spacing w:after="200"/>
        <w:rPr>
          <w:rFonts w:ascii="Arial" w:hAnsi="Arial"/>
          <w:sz w:val="22"/>
        </w:rPr>
      </w:pPr>
    </w:p>
    <w:p w:rsidR="00E27584" w:rsidRDefault="00E27584" w:rsidP="00E27584">
      <w:pPr>
        <w:widowControl w:val="0"/>
        <w:suppressAutoHyphens/>
        <w:spacing w:after="200"/>
        <w:rPr>
          <w:rFonts w:ascii="Arial" w:hAnsi="Arial"/>
          <w:sz w:val="22"/>
        </w:rPr>
      </w:pPr>
    </w:p>
    <w:p w:rsidR="00E27584" w:rsidRDefault="00E27584" w:rsidP="00E27584">
      <w:pPr>
        <w:widowControl w:val="0"/>
        <w:suppressAutoHyphens/>
        <w:spacing w:after="200"/>
        <w:rPr>
          <w:rFonts w:ascii="Arial" w:hAnsi="Arial"/>
          <w:sz w:val="22"/>
        </w:rPr>
      </w:pPr>
    </w:p>
    <w:tbl>
      <w:tblPr>
        <w:tblW w:w="9636" w:type="dxa"/>
        <w:tblInd w:w="-30" w:type="dxa"/>
        <w:tblLayout w:type="fixed"/>
        <w:tblLook w:val="0000"/>
      </w:tblPr>
      <w:tblGrid>
        <w:gridCol w:w="8748"/>
        <w:gridCol w:w="888"/>
      </w:tblGrid>
      <w:tr w:rsidR="00FB6917" w:rsidTr="005455F5">
        <w:tc>
          <w:tcPr>
            <w:tcW w:w="9636" w:type="dxa"/>
            <w:gridSpan w:val="2"/>
            <w:tcBorders>
              <w:top w:val="single" w:sz="4" w:space="0" w:color="000000"/>
              <w:left w:val="single" w:sz="4" w:space="0" w:color="000000"/>
              <w:bottom w:val="single" w:sz="4" w:space="0" w:color="000000"/>
              <w:right w:val="single" w:sz="4" w:space="0" w:color="000000"/>
            </w:tcBorders>
            <w:shd w:val="clear" w:color="auto" w:fill="BE151D"/>
          </w:tcPr>
          <w:p w:rsidR="00FB6917" w:rsidRPr="00E27584" w:rsidRDefault="00FB6917" w:rsidP="005455F5">
            <w:pPr>
              <w:snapToGrid w:val="0"/>
              <w:spacing w:before="60" w:after="60"/>
              <w:rPr>
                <w:rFonts w:ascii="Arial" w:hAnsi="Arial"/>
                <w:color w:val="FFFFFF"/>
              </w:rPr>
            </w:pPr>
            <w:r>
              <w:rPr>
                <w:rFonts w:ascii="Arial" w:hAnsi="Arial"/>
                <w:color w:val="FFFFFF"/>
                <w:sz w:val="22"/>
              </w:rPr>
              <w:t>Website</w:t>
            </w:r>
            <w:r w:rsidRPr="00E27584">
              <w:rPr>
                <w:rFonts w:ascii="Arial" w:hAnsi="Arial"/>
                <w:color w:val="FFFFFF"/>
                <w:sz w:val="22"/>
              </w:rPr>
              <w:t xml:space="preserve"> </w:t>
            </w:r>
            <w:r>
              <w:rPr>
                <w:rFonts w:ascii="Arial" w:hAnsi="Arial"/>
                <w:color w:val="FFFFFF"/>
                <w:sz w:val="22"/>
              </w:rPr>
              <w:t>#2</w:t>
            </w:r>
            <w:r w:rsidRPr="00E27584">
              <w:rPr>
                <w:rFonts w:ascii="Arial" w:hAnsi="Arial"/>
                <w:color w:val="FFFFFF"/>
                <w:sz w:val="22"/>
              </w:rPr>
              <w:t xml:space="preserve"> Title</w:t>
            </w:r>
            <w:r w:rsidR="00022F1D">
              <w:rPr>
                <w:rFonts w:ascii="Arial" w:hAnsi="Arial"/>
                <w:color w:val="FFFFFF"/>
                <w:sz w:val="22"/>
              </w:rPr>
              <w:t xml:space="preserve">: Contemporary Issues in Technology and Teacher Education: Current Practice </w:t>
            </w:r>
          </w:p>
        </w:tc>
      </w:tr>
      <w:tr w:rsidR="00FB6917" w:rsidTr="005455F5">
        <w:tc>
          <w:tcPr>
            <w:tcW w:w="9636" w:type="dxa"/>
            <w:gridSpan w:val="2"/>
            <w:tcBorders>
              <w:top w:val="single" w:sz="4" w:space="0" w:color="000000"/>
              <w:left w:val="single" w:sz="4" w:space="0" w:color="000000"/>
              <w:bottom w:val="single" w:sz="4" w:space="0" w:color="000000"/>
              <w:right w:val="single" w:sz="4" w:space="0" w:color="000000"/>
            </w:tcBorders>
            <w:shd w:val="clear" w:color="auto" w:fill="BE151D"/>
          </w:tcPr>
          <w:p w:rsidR="00FB6917" w:rsidRPr="004C776D" w:rsidRDefault="00FB6917" w:rsidP="005455F5">
            <w:pPr>
              <w:snapToGrid w:val="0"/>
              <w:spacing w:before="60" w:after="60"/>
              <w:rPr>
                <w:rFonts w:ascii="Arial" w:hAnsi="Arial"/>
                <w:color w:val="FFFFFF"/>
                <w:sz w:val="22"/>
              </w:rPr>
            </w:pPr>
            <w:r w:rsidRPr="00E27584">
              <w:rPr>
                <w:rFonts w:ascii="Arial" w:hAnsi="Arial"/>
                <w:color w:val="FFFFFF"/>
                <w:sz w:val="22"/>
              </w:rPr>
              <w:t xml:space="preserve">URL: </w:t>
            </w:r>
            <w:r w:rsidR="0000185B" w:rsidRPr="0000185B">
              <w:rPr>
                <w:rFonts w:ascii="Arial" w:hAnsi="Arial"/>
                <w:color w:val="FFFFFF"/>
                <w:sz w:val="22"/>
              </w:rPr>
              <w:t>http://www.citejournal.org</w:t>
            </w:r>
          </w:p>
        </w:tc>
      </w:tr>
      <w:tr w:rsidR="00FB6917" w:rsidTr="005455F5">
        <w:tc>
          <w:tcPr>
            <w:tcW w:w="9636" w:type="dxa"/>
            <w:gridSpan w:val="2"/>
            <w:tcBorders>
              <w:top w:val="single" w:sz="4" w:space="0" w:color="000000"/>
              <w:left w:val="single" w:sz="4" w:space="0" w:color="000000"/>
              <w:bottom w:val="single" w:sz="4" w:space="0" w:color="000000"/>
              <w:right w:val="single" w:sz="4" w:space="0" w:color="000000"/>
            </w:tcBorders>
            <w:shd w:val="clear" w:color="auto" w:fill="BE151D"/>
          </w:tcPr>
          <w:p w:rsidR="00FB6917" w:rsidRPr="00E27584" w:rsidRDefault="00FB6917" w:rsidP="005A12DB">
            <w:pPr>
              <w:snapToGrid w:val="0"/>
              <w:spacing w:before="60" w:after="60"/>
              <w:rPr>
                <w:rFonts w:ascii="Arial" w:hAnsi="Arial"/>
                <w:color w:val="FFFFFF"/>
              </w:rPr>
            </w:pPr>
            <w:r w:rsidRPr="00E27584">
              <w:rPr>
                <w:rFonts w:ascii="Arial" w:hAnsi="Arial"/>
                <w:color w:val="FFFFFF"/>
                <w:sz w:val="22"/>
              </w:rPr>
              <w:t>Focus:</w:t>
            </w:r>
            <w:r w:rsidR="0000185B">
              <w:rPr>
                <w:rFonts w:ascii="Arial" w:hAnsi="Arial"/>
                <w:color w:val="FFFFFF"/>
                <w:sz w:val="22"/>
              </w:rPr>
              <w:t xml:space="preserve"> This site helps to address current contemporary issues in </w:t>
            </w:r>
            <w:r w:rsidR="005A12DB">
              <w:rPr>
                <w:rFonts w:ascii="Arial" w:hAnsi="Arial"/>
                <w:color w:val="FFFFFF"/>
                <w:sz w:val="22"/>
              </w:rPr>
              <w:t xml:space="preserve">teacher education </w:t>
            </w:r>
            <w:r w:rsidR="0000185B">
              <w:rPr>
                <w:rFonts w:ascii="Arial" w:hAnsi="Arial"/>
                <w:color w:val="FFFFFF"/>
                <w:sz w:val="22"/>
              </w:rPr>
              <w:t xml:space="preserve">technology </w:t>
            </w:r>
            <w:r w:rsidR="005A12DB">
              <w:rPr>
                <w:rFonts w:ascii="Arial" w:hAnsi="Arial"/>
                <w:color w:val="FFFFFF"/>
                <w:sz w:val="22"/>
              </w:rPr>
              <w:t>through the process of electronic journals with video, sound, and animated images.</w:t>
            </w: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60" w:after="60"/>
              <w:rPr>
                <w:rFonts w:ascii="Arial" w:hAnsi="Arial"/>
                <w:b/>
              </w:rPr>
            </w:pPr>
            <w:r>
              <w:rPr>
                <w:rFonts w:ascii="Arial" w:hAnsi="Arial"/>
                <w:b/>
                <w:sz w:val="22"/>
              </w:rPr>
              <w:t>Navigation &amp; Design</w:t>
            </w:r>
          </w:p>
        </w:tc>
        <w:tc>
          <w:tcPr>
            <w:tcW w:w="888" w:type="dxa"/>
            <w:tcBorders>
              <w:left w:val="single" w:sz="4" w:space="0" w:color="000000"/>
              <w:bottom w:val="single" w:sz="4" w:space="0" w:color="000000"/>
              <w:right w:val="single" w:sz="4" w:space="0" w:color="000000"/>
            </w:tcBorders>
          </w:tcPr>
          <w:p w:rsidR="00FB6917" w:rsidRDefault="00FB6917" w:rsidP="005455F5">
            <w:pPr>
              <w:snapToGrid w:val="0"/>
              <w:jc w:val="center"/>
            </w:pP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1.   Easily navigable</w:t>
            </w:r>
          </w:p>
        </w:tc>
        <w:tc>
          <w:tcPr>
            <w:tcW w:w="888" w:type="dxa"/>
            <w:tcBorders>
              <w:left w:val="single" w:sz="4" w:space="0" w:color="000000"/>
              <w:bottom w:val="single" w:sz="4" w:space="0" w:color="000000"/>
              <w:right w:val="single" w:sz="4" w:space="0" w:color="000000"/>
            </w:tcBorders>
          </w:tcPr>
          <w:p w:rsidR="00FB6917" w:rsidRDefault="005A12DB" w:rsidP="005455F5">
            <w:pPr>
              <w:snapToGrid w:val="0"/>
              <w:jc w:val="center"/>
            </w:pPr>
            <w:r>
              <w:t>4</w:t>
            </w: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2.   Clearly labeled, working links</w:t>
            </w:r>
          </w:p>
        </w:tc>
        <w:tc>
          <w:tcPr>
            <w:tcW w:w="888" w:type="dxa"/>
            <w:tcBorders>
              <w:left w:val="single" w:sz="4" w:space="0" w:color="000000"/>
              <w:bottom w:val="single" w:sz="4" w:space="0" w:color="000000"/>
              <w:right w:val="single" w:sz="4" w:space="0" w:color="000000"/>
            </w:tcBorders>
          </w:tcPr>
          <w:p w:rsidR="00FB6917" w:rsidRDefault="005A12DB" w:rsidP="005455F5">
            <w:pPr>
              <w:snapToGrid w:val="0"/>
              <w:jc w:val="center"/>
            </w:pPr>
            <w:r>
              <w:t>4</w:t>
            </w: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 xml:space="preserve">3.   Easy page-to-page movement </w:t>
            </w:r>
          </w:p>
        </w:tc>
        <w:tc>
          <w:tcPr>
            <w:tcW w:w="888" w:type="dxa"/>
            <w:tcBorders>
              <w:left w:val="single" w:sz="4" w:space="0" w:color="000000"/>
              <w:bottom w:val="single" w:sz="4" w:space="0" w:color="000000"/>
              <w:right w:val="single" w:sz="4" w:space="0" w:color="000000"/>
            </w:tcBorders>
          </w:tcPr>
          <w:p w:rsidR="00FB6917" w:rsidRDefault="005A12DB" w:rsidP="005A12DB">
            <w:pPr>
              <w:snapToGrid w:val="0"/>
              <w:jc w:val="center"/>
            </w:pPr>
            <w:r>
              <w:t>4</w:t>
            </w: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4.   Interactive with question capability</w:t>
            </w:r>
          </w:p>
        </w:tc>
        <w:tc>
          <w:tcPr>
            <w:tcW w:w="888" w:type="dxa"/>
            <w:tcBorders>
              <w:left w:val="single" w:sz="4" w:space="0" w:color="000000"/>
              <w:bottom w:val="single" w:sz="4" w:space="0" w:color="000000"/>
              <w:right w:val="single" w:sz="4" w:space="0" w:color="000000"/>
            </w:tcBorders>
          </w:tcPr>
          <w:p w:rsidR="00FB6917" w:rsidRDefault="005A12DB" w:rsidP="005455F5">
            <w:pPr>
              <w:snapToGrid w:val="0"/>
              <w:jc w:val="center"/>
            </w:pPr>
            <w:r>
              <w:t>1</w:t>
            </w: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5.   Appropriate page format</w:t>
            </w:r>
          </w:p>
        </w:tc>
        <w:tc>
          <w:tcPr>
            <w:tcW w:w="888" w:type="dxa"/>
            <w:tcBorders>
              <w:left w:val="single" w:sz="4" w:space="0" w:color="000000"/>
              <w:bottom w:val="single" w:sz="4" w:space="0" w:color="000000"/>
              <w:right w:val="single" w:sz="4" w:space="0" w:color="000000"/>
            </w:tcBorders>
          </w:tcPr>
          <w:p w:rsidR="00FB6917" w:rsidRDefault="005A12DB" w:rsidP="005455F5">
            <w:pPr>
              <w:snapToGrid w:val="0"/>
              <w:jc w:val="center"/>
            </w:pPr>
            <w:r>
              <w:t>4</w:t>
            </w: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6.   Easily located information</w:t>
            </w:r>
          </w:p>
        </w:tc>
        <w:tc>
          <w:tcPr>
            <w:tcW w:w="888" w:type="dxa"/>
            <w:tcBorders>
              <w:left w:val="single" w:sz="4" w:space="0" w:color="000000"/>
              <w:bottom w:val="single" w:sz="4" w:space="0" w:color="000000"/>
              <w:right w:val="single" w:sz="4" w:space="0" w:color="000000"/>
            </w:tcBorders>
          </w:tcPr>
          <w:p w:rsidR="00FB6917" w:rsidRDefault="005A12DB" w:rsidP="005A12DB">
            <w:pPr>
              <w:snapToGrid w:val="0"/>
              <w:jc w:val="center"/>
            </w:pPr>
            <w:r>
              <w:t>4</w:t>
            </w: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7.   Visually appealing (good use of color and graphics)</w:t>
            </w:r>
          </w:p>
        </w:tc>
        <w:tc>
          <w:tcPr>
            <w:tcW w:w="888" w:type="dxa"/>
            <w:tcBorders>
              <w:left w:val="single" w:sz="4" w:space="0" w:color="000000"/>
              <w:bottom w:val="single" w:sz="4" w:space="0" w:color="000000"/>
              <w:right w:val="single" w:sz="4" w:space="0" w:color="000000"/>
            </w:tcBorders>
          </w:tcPr>
          <w:p w:rsidR="00FB6917" w:rsidRDefault="005A12DB" w:rsidP="005455F5">
            <w:pPr>
              <w:snapToGrid w:val="0"/>
              <w:jc w:val="center"/>
            </w:pPr>
            <w:r>
              <w:t>1</w:t>
            </w: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8.   Loads quickly</w:t>
            </w:r>
          </w:p>
        </w:tc>
        <w:tc>
          <w:tcPr>
            <w:tcW w:w="888" w:type="dxa"/>
            <w:tcBorders>
              <w:left w:val="single" w:sz="4" w:space="0" w:color="000000"/>
              <w:bottom w:val="single" w:sz="4" w:space="0" w:color="000000"/>
              <w:right w:val="single" w:sz="4" w:space="0" w:color="000000"/>
            </w:tcBorders>
          </w:tcPr>
          <w:p w:rsidR="00FB6917" w:rsidRDefault="005A12DB" w:rsidP="005455F5">
            <w:pPr>
              <w:snapToGrid w:val="0"/>
              <w:jc w:val="center"/>
            </w:pPr>
            <w:r>
              <w:t>4</w:t>
            </w:r>
          </w:p>
        </w:tc>
      </w:tr>
      <w:tr w:rsidR="00FB6917" w:rsidTr="005455F5">
        <w:tc>
          <w:tcPr>
            <w:tcW w:w="8748" w:type="dxa"/>
            <w:tcBorders>
              <w:top w:val="single" w:sz="4" w:space="0" w:color="000000"/>
              <w:left w:val="single" w:sz="4" w:space="0" w:color="000000"/>
              <w:bottom w:val="single" w:sz="4" w:space="0" w:color="000000"/>
            </w:tcBorders>
            <w:shd w:val="clear" w:color="auto" w:fill="BE151D"/>
          </w:tcPr>
          <w:p w:rsidR="00FB6917" w:rsidRDefault="00FB6917" w:rsidP="005455F5">
            <w:pPr>
              <w:snapToGrid w:val="0"/>
            </w:pPr>
          </w:p>
        </w:tc>
        <w:tc>
          <w:tcPr>
            <w:tcW w:w="888" w:type="dxa"/>
            <w:tcBorders>
              <w:top w:val="single" w:sz="4" w:space="0" w:color="000000"/>
              <w:left w:val="single" w:sz="4" w:space="0" w:color="000000"/>
              <w:bottom w:val="single" w:sz="4" w:space="0" w:color="000000"/>
              <w:right w:val="single" w:sz="4" w:space="0" w:color="000000"/>
            </w:tcBorders>
            <w:shd w:val="clear" w:color="auto" w:fill="BE151D"/>
          </w:tcPr>
          <w:p w:rsidR="00FB6917" w:rsidRDefault="00FB6917" w:rsidP="005455F5">
            <w:pPr>
              <w:snapToGrid w:val="0"/>
              <w:jc w:val="center"/>
            </w:pP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60" w:after="60"/>
              <w:rPr>
                <w:rFonts w:ascii="Arial" w:hAnsi="Arial"/>
                <w:b/>
              </w:rPr>
            </w:pPr>
            <w:r>
              <w:rPr>
                <w:rFonts w:ascii="Arial" w:hAnsi="Arial"/>
                <w:b/>
                <w:sz w:val="22"/>
              </w:rPr>
              <w:t>Content</w:t>
            </w:r>
          </w:p>
        </w:tc>
        <w:tc>
          <w:tcPr>
            <w:tcW w:w="888" w:type="dxa"/>
            <w:tcBorders>
              <w:left w:val="single" w:sz="4" w:space="0" w:color="000000"/>
              <w:bottom w:val="single" w:sz="4" w:space="0" w:color="000000"/>
              <w:right w:val="single" w:sz="4" w:space="0" w:color="000000"/>
            </w:tcBorders>
          </w:tcPr>
          <w:p w:rsidR="00FB6917" w:rsidRDefault="00FB6917" w:rsidP="005455F5">
            <w:pPr>
              <w:snapToGrid w:val="0"/>
              <w:jc w:val="center"/>
            </w:pP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9.   Proper title(s)</w:t>
            </w:r>
          </w:p>
        </w:tc>
        <w:tc>
          <w:tcPr>
            <w:tcW w:w="888" w:type="dxa"/>
            <w:tcBorders>
              <w:left w:val="single" w:sz="4" w:space="0" w:color="000000"/>
              <w:bottom w:val="single" w:sz="4" w:space="0" w:color="000000"/>
              <w:right w:val="single" w:sz="4" w:space="0" w:color="000000"/>
            </w:tcBorders>
          </w:tcPr>
          <w:p w:rsidR="00FB6917" w:rsidRDefault="005A12DB" w:rsidP="005A12DB">
            <w:pPr>
              <w:snapToGrid w:val="0"/>
              <w:jc w:val="center"/>
            </w:pPr>
            <w:r>
              <w:t>4</w:t>
            </w: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10. Correct, current information</w:t>
            </w:r>
          </w:p>
        </w:tc>
        <w:tc>
          <w:tcPr>
            <w:tcW w:w="888" w:type="dxa"/>
            <w:tcBorders>
              <w:left w:val="single" w:sz="4" w:space="0" w:color="000000"/>
              <w:bottom w:val="single" w:sz="4" w:space="0" w:color="000000"/>
              <w:right w:val="single" w:sz="4" w:space="0" w:color="000000"/>
            </w:tcBorders>
          </w:tcPr>
          <w:p w:rsidR="00FB6917" w:rsidRDefault="005A12DB" w:rsidP="005455F5">
            <w:pPr>
              <w:snapToGrid w:val="0"/>
              <w:jc w:val="center"/>
            </w:pPr>
            <w:r>
              <w:t>3</w:t>
            </w: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11. Additional resource links</w:t>
            </w:r>
          </w:p>
        </w:tc>
        <w:tc>
          <w:tcPr>
            <w:tcW w:w="888" w:type="dxa"/>
            <w:tcBorders>
              <w:left w:val="single" w:sz="4" w:space="0" w:color="000000"/>
              <w:bottom w:val="single" w:sz="4" w:space="0" w:color="000000"/>
              <w:right w:val="single" w:sz="4" w:space="0" w:color="000000"/>
            </w:tcBorders>
          </w:tcPr>
          <w:p w:rsidR="00FB6917" w:rsidRDefault="005A12DB" w:rsidP="005A12DB">
            <w:pPr>
              <w:snapToGrid w:val="0"/>
              <w:jc w:val="center"/>
            </w:pPr>
            <w:r>
              <w:t>4</w:t>
            </w: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lastRenderedPageBreak/>
              <w:t>12. Clearly stated purpose(s)</w:t>
            </w:r>
          </w:p>
        </w:tc>
        <w:tc>
          <w:tcPr>
            <w:tcW w:w="888" w:type="dxa"/>
            <w:tcBorders>
              <w:left w:val="single" w:sz="4" w:space="0" w:color="000000"/>
              <w:bottom w:val="single" w:sz="4" w:space="0" w:color="000000"/>
              <w:right w:val="single" w:sz="4" w:space="0" w:color="000000"/>
            </w:tcBorders>
          </w:tcPr>
          <w:p w:rsidR="00FB6917" w:rsidRDefault="005A12DB" w:rsidP="005455F5">
            <w:pPr>
              <w:snapToGrid w:val="0"/>
              <w:jc w:val="center"/>
            </w:pPr>
            <w:r>
              <w:t>2</w:t>
            </w: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13. Content that challenges reflection and discussion</w:t>
            </w:r>
          </w:p>
        </w:tc>
        <w:tc>
          <w:tcPr>
            <w:tcW w:w="888" w:type="dxa"/>
            <w:tcBorders>
              <w:left w:val="single" w:sz="4" w:space="0" w:color="000000"/>
              <w:bottom w:val="single" w:sz="4" w:space="0" w:color="000000"/>
              <w:right w:val="single" w:sz="4" w:space="0" w:color="000000"/>
            </w:tcBorders>
          </w:tcPr>
          <w:p w:rsidR="00FB6917" w:rsidRDefault="005A12DB" w:rsidP="005A12DB">
            <w:pPr>
              <w:snapToGrid w:val="0"/>
              <w:jc w:val="center"/>
            </w:pPr>
            <w:r>
              <w:t>2</w:t>
            </w:r>
          </w:p>
        </w:tc>
      </w:tr>
      <w:tr w:rsidR="00FB6917" w:rsidTr="005455F5">
        <w:tc>
          <w:tcPr>
            <w:tcW w:w="8748" w:type="dxa"/>
            <w:tcBorders>
              <w:top w:val="single" w:sz="4" w:space="0" w:color="000000"/>
              <w:left w:val="single" w:sz="4" w:space="0" w:color="000000"/>
              <w:bottom w:val="single" w:sz="4" w:space="0" w:color="000000"/>
            </w:tcBorders>
            <w:shd w:val="clear" w:color="auto" w:fill="BE151D"/>
          </w:tcPr>
          <w:p w:rsidR="00FB6917" w:rsidRDefault="00FB6917" w:rsidP="005455F5">
            <w:pPr>
              <w:snapToGrid w:val="0"/>
            </w:pPr>
          </w:p>
        </w:tc>
        <w:tc>
          <w:tcPr>
            <w:tcW w:w="888" w:type="dxa"/>
            <w:tcBorders>
              <w:top w:val="single" w:sz="4" w:space="0" w:color="000000"/>
              <w:left w:val="single" w:sz="4" w:space="0" w:color="000000"/>
              <w:bottom w:val="single" w:sz="4" w:space="0" w:color="000000"/>
              <w:right w:val="single" w:sz="4" w:space="0" w:color="000000"/>
            </w:tcBorders>
            <w:shd w:val="clear" w:color="auto" w:fill="BE151D"/>
          </w:tcPr>
          <w:p w:rsidR="00FB6917" w:rsidRDefault="00FB6917" w:rsidP="005455F5">
            <w:pPr>
              <w:snapToGrid w:val="0"/>
            </w:pP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60" w:after="60"/>
              <w:rPr>
                <w:rFonts w:ascii="Arial" w:hAnsi="Arial"/>
                <w:b/>
              </w:rPr>
            </w:pPr>
            <w:r>
              <w:rPr>
                <w:rFonts w:ascii="Arial" w:hAnsi="Arial"/>
                <w:b/>
                <w:sz w:val="22"/>
              </w:rPr>
              <w:t>Appropriateness</w:t>
            </w:r>
          </w:p>
        </w:tc>
        <w:tc>
          <w:tcPr>
            <w:tcW w:w="888" w:type="dxa"/>
            <w:tcBorders>
              <w:left w:val="single" w:sz="4" w:space="0" w:color="000000"/>
              <w:bottom w:val="single" w:sz="4" w:space="0" w:color="000000"/>
              <w:right w:val="single" w:sz="4" w:space="0" w:color="000000"/>
            </w:tcBorders>
          </w:tcPr>
          <w:p w:rsidR="00FB6917" w:rsidRDefault="00FB6917" w:rsidP="005455F5">
            <w:pPr>
              <w:snapToGrid w:val="0"/>
            </w:pP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14. Useful for research</w:t>
            </w:r>
          </w:p>
        </w:tc>
        <w:tc>
          <w:tcPr>
            <w:tcW w:w="888" w:type="dxa"/>
            <w:tcBorders>
              <w:left w:val="single" w:sz="4" w:space="0" w:color="000000"/>
              <w:bottom w:val="single" w:sz="4" w:space="0" w:color="000000"/>
              <w:right w:val="single" w:sz="4" w:space="0" w:color="000000"/>
            </w:tcBorders>
          </w:tcPr>
          <w:p w:rsidR="00FB6917" w:rsidRDefault="005A12DB" w:rsidP="005A12DB">
            <w:pPr>
              <w:snapToGrid w:val="0"/>
              <w:jc w:val="center"/>
            </w:pPr>
            <w:r>
              <w:t>4</w:t>
            </w: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15. Audience appropriate</w:t>
            </w:r>
          </w:p>
        </w:tc>
        <w:tc>
          <w:tcPr>
            <w:tcW w:w="888" w:type="dxa"/>
            <w:tcBorders>
              <w:left w:val="single" w:sz="4" w:space="0" w:color="000000"/>
              <w:bottom w:val="single" w:sz="4" w:space="0" w:color="000000"/>
              <w:right w:val="single" w:sz="4" w:space="0" w:color="000000"/>
            </w:tcBorders>
          </w:tcPr>
          <w:p w:rsidR="00FB6917" w:rsidRDefault="005A12DB" w:rsidP="005A12DB">
            <w:pPr>
              <w:snapToGrid w:val="0"/>
              <w:jc w:val="center"/>
            </w:pPr>
            <w:r>
              <w:t>4</w:t>
            </w: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16. Appropriate vocabulary</w:t>
            </w:r>
          </w:p>
        </w:tc>
        <w:tc>
          <w:tcPr>
            <w:tcW w:w="888" w:type="dxa"/>
            <w:tcBorders>
              <w:left w:val="single" w:sz="4" w:space="0" w:color="000000"/>
              <w:bottom w:val="single" w:sz="4" w:space="0" w:color="000000"/>
              <w:right w:val="single" w:sz="4" w:space="0" w:color="000000"/>
            </w:tcBorders>
          </w:tcPr>
          <w:p w:rsidR="00FB6917" w:rsidRDefault="005A12DB" w:rsidP="005A12DB">
            <w:pPr>
              <w:snapToGrid w:val="0"/>
              <w:jc w:val="center"/>
            </w:pPr>
            <w:r>
              <w:t>4</w:t>
            </w: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17. Related to professional/student objectives</w:t>
            </w:r>
          </w:p>
        </w:tc>
        <w:tc>
          <w:tcPr>
            <w:tcW w:w="888" w:type="dxa"/>
            <w:tcBorders>
              <w:left w:val="single" w:sz="4" w:space="0" w:color="000000"/>
              <w:bottom w:val="single" w:sz="4" w:space="0" w:color="000000"/>
              <w:right w:val="single" w:sz="4" w:space="0" w:color="000000"/>
            </w:tcBorders>
          </w:tcPr>
          <w:p w:rsidR="00FB6917" w:rsidRDefault="005A12DB" w:rsidP="005A12DB">
            <w:pPr>
              <w:snapToGrid w:val="0"/>
              <w:jc w:val="center"/>
            </w:pPr>
            <w:r>
              <w:t>3</w:t>
            </w:r>
          </w:p>
        </w:tc>
      </w:tr>
      <w:tr w:rsidR="00FB6917" w:rsidTr="005455F5">
        <w:tc>
          <w:tcPr>
            <w:tcW w:w="8748" w:type="dxa"/>
            <w:tcBorders>
              <w:top w:val="single" w:sz="4" w:space="0" w:color="000000"/>
              <w:left w:val="single" w:sz="4" w:space="0" w:color="000000"/>
              <w:bottom w:val="single" w:sz="4" w:space="0" w:color="000000"/>
            </w:tcBorders>
            <w:shd w:val="clear" w:color="auto" w:fill="BE151D"/>
          </w:tcPr>
          <w:p w:rsidR="00FB6917" w:rsidRDefault="00FB6917" w:rsidP="005455F5">
            <w:pPr>
              <w:snapToGrid w:val="0"/>
            </w:pPr>
          </w:p>
        </w:tc>
        <w:tc>
          <w:tcPr>
            <w:tcW w:w="888" w:type="dxa"/>
            <w:tcBorders>
              <w:top w:val="single" w:sz="4" w:space="0" w:color="000000"/>
              <w:left w:val="single" w:sz="4" w:space="0" w:color="000000"/>
              <w:bottom w:val="single" w:sz="4" w:space="0" w:color="000000"/>
              <w:right w:val="single" w:sz="4" w:space="0" w:color="000000"/>
            </w:tcBorders>
            <w:shd w:val="clear" w:color="auto" w:fill="BE151D"/>
          </w:tcPr>
          <w:p w:rsidR="00FB6917" w:rsidRDefault="00FB6917" w:rsidP="005455F5">
            <w:pPr>
              <w:snapToGrid w:val="0"/>
            </w:pP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60" w:after="60"/>
              <w:rPr>
                <w:rFonts w:ascii="Arial" w:hAnsi="Arial"/>
                <w:b/>
              </w:rPr>
            </w:pPr>
            <w:r>
              <w:rPr>
                <w:rFonts w:ascii="Arial" w:hAnsi="Arial"/>
                <w:b/>
                <w:sz w:val="22"/>
              </w:rPr>
              <w:t>Authenticity</w:t>
            </w:r>
          </w:p>
        </w:tc>
        <w:tc>
          <w:tcPr>
            <w:tcW w:w="888" w:type="dxa"/>
            <w:tcBorders>
              <w:left w:val="single" w:sz="4" w:space="0" w:color="000000"/>
              <w:bottom w:val="single" w:sz="4" w:space="0" w:color="000000"/>
              <w:right w:val="single" w:sz="4" w:space="0" w:color="000000"/>
            </w:tcBorders>
          </w:tcPr>
          <w:p w:rsidR="00FB6917" w:rsidRDefault="00FB6917" w:rsidP="005455F5">
            <w:pPr>
              <w:snapToGrid w:val="0"/>
            </w:pP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18. Contact/author’s name</w:t>
            </w:r>
          </w:p>
        </w:tc>
        <w:tc>
          <w:tcPr>
            <w:tcW w:w="888" w:type="dxa"/>
            <w:tcBorders>
              <w:left w:val="single" w:sz="4" w:space="0" w:color="000000"/>
              <w:bottom w:val="single" w:sz="4" w:space="0" w:color="000000"/>
              <w:right w:val="single" w:sz="4" w:space="0" w:color="000000"/>
            </w:tcBorders>
          </w:tcPr>
          <w:p w:rsidR="00FB6917" w:rsidRDefault="005A12DB" w:rsidP="005A12DB">
            <w:pPr>
              <w:snapToGrid w:val="0"/>
              <w:jc w:val="center"/>
            </w:pPr>
            <w:r>
              <w:t>4</w:t>
            </w: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19. Contact/author’s email address</w:t>
            </w:r>
          </w:p>
        </w:tc>
        <w:tc>
          <w:tcPr>
            <w:tcW w:w="888" w:type="dxa"/>
            <w:tcBorders>
              <w:left w:val="single" w:sz="4" w:space="0" w:color="000000"/>
              <w:bottom w:val="single" w:sz="4" w:space="0" w:color="000000"/>
              <w:right w:val="single" w:sz="4" w:space="0" w:color="000000"/>
            </w:tcBorders>
          </w:tcPr>
          <w:p w:rsidR="00FB6917" w:rsidRDefault="005A12DB" w:rsidP="005A12DB">
            <w:pPr>
              <w:snapToGrid w:val="0"/>
              <w:jc w:val="center"/>
            </w:pPr>
            <w:r>
              <w:t>2</w:t>
            </w: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 xml:space="preserve">20. Website host’s name </w:t>
            </w:r>
          </w:p>
        </w:tc>
        <w:tc>
          <w:tcPr>
            <w:tcW w:w="888" w:type="dxa"/>
            <w:tcBorders>
              <w:left w:val="single" w:sz="4" w:space="0" w:color="000000"/>
              <w:bottom w:val="single" w:sz="4" w:space="0" w:color="000000"/>
              <w:right w:val="single" w:sz="4" w:space="0" w:color="000000"/>
            </w:tcBorders>
          </w:tcPr>
          <w:p w:rsidR="00FB6917" w:rsidRDefault="005A12DB" w:rsidP="005A12DB">
            <w:pPr>
              <w:snapToGrid w:val="0"/>
              <w:jc w:val="center"/>
            </w:pPr>
            <w:r>
              <w:t>4</w:t>
            </w: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21. Date of creation</w:t>
            </w:r>
          </w:p>
        </w:tc>
        <w:tc>
          <w:tcPr>
            <w:tcW w:w="888" w:type="dxa"/>
            <w:tcBorders>
              <w:left w:val="single" w:sz="4" w:space="0" w:color="000000"/>
              <w:bottom w:val="single" w:sz="4" w:space="0" w:color="000000"/>
              <w:right w:val="single" w:sz="4" w:space="0" w:color="000000"/>
            </w:tcBorders>
          </w:tcPr>
          <w:p w:rsidR="00FB6917" w:rsidRDefault="005A12DB" w:rsidP="005A12DB">
            <w:pPr>
              <w:snapToGrid w:val="0"/>
              <w:jc w:val="center"/>
            </w:pPr>
            <w:r>
              <w:t>4</w:t>
            </w: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22. Updated information</w:t>
            </w:r>
          </w:p>
        </w:tc>
        <w:tc>
          <w:tcPr>
            <w:tcW w:w="888" w:type="dxa"/>
            <w:tcBorders>
              <w:left w:val="single" w:sz="4" w:space="0" w:color="000000"/>
              <w:bottom w:val="single" w:sz="4" w:space="0" w:color="000000"/>
              <w:right w:val="single" w:sz="4" w:space="0" w:color="000000"/>
            </w:tcBorders>
          </w:tcPr>
          <w:p w:rsidR="00FB6917" w:rsidRDefault="005A12DB" w:rsidP="005A12DB">
            <w:pPr>
              <w:snapToGrid w:val="0"/>
              <w:jc w:val="center"/>
            </w:pPr>
            <w:r>
              <w:t>3</w:t>
            </w: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23. Reliability</w:t>
            </w:r>
          </w:p>
        </w:tc>
        <w:tc>
          <w:tcPr>
            <w:tcW w:w="888" w:type="dxa"/>
            <w:tcBorders>
              <w:left w:val="single" w:sz="4" w:space="0" w:color="000000"/>
              <w:bottom w:val="single" w:sz="4" w:space="0" w:color="000000"/>
              <w:right w:val="single" w:sz="4" w:space="0" w:color="000000"/>
            </w:tcBorders>
          </w:tcPr>
          <w:p w:rsidR="00FB6917" w:rsidRDefault="005A12DB" w:rsidP="005A12DB">
            <w:pPr>
              <w:snapToGrid w:val="0"/>
              <w:jc w:val="center"/>
            </w:pPr>
            <w:r>
              <w:t>4</w:t>
            </w: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20" w:after="20"/>
              <w:rPr>
                <w:rFonts w:ascii="Arial" w:hAnsi="Arial"/>
              </w:rPr>
            </w:pPr>
            <w:r>
              <w:rPr>
                <w:rFonts w:ascii="Arial" w:hAnsi="Arial"/>
                <w:sz w:val="22"/>
              </w:rPr>
              <w:t>24. Validity</w:t>
            </w:r>
          </w:p>
        </w:tc>
        <w:tc>
          <w:tcPr>
            <w:tcW w:w="888" w:type="dxa"/>
            <w:tcBorders>
              <w:left w:val="single" w:sz="4" w:space="0" w:color="000000"/>
              <w:bottom w:val="single" w:sz="4" w:space="0" w:color="000000"/>
              <w:right w:val="single" w:sz="4" w:space="0" w:color="000000"/>
            </w:tcBorders>
          </w:tcPr>
          <w:p w:rsidR="00FB6917" w:rsidRDefault="005A12DB" w:rsidP="005A12DB">
            <w:pPr>
              <w:snapToGrid w:val="0"/>
              <w:jc w:val="center"/>
            </w:pPr>
            <w:r>
              <w:t>4</w:t>
            </w:r>
          </w:p>
        </w:tc>
      </w:tr>
      <w:tr w:rsidR="00FB6917" w:rsidTr="005455F5">
        <w:tc>
          <w:tcPr>
            <w:tcW w:w="8748" w:type="dxa"/>
            <w:tcBorders>
              <w:top w:val="single" w:sz="4" w:space="0" w:color="000000"/>
              <w:left w:val="single" w:sz="4" w:space="0" w:color="000000"/>
              <w:bottom w:val="single" w:sz="4" w:space="0" w:color="000000"/>
            </w:tcBorders>
            <w:shd w:val="clear" w:color="auto" w:fill="BE151D"/>
          </w:tcPr>
          <w:p w:rsidR="00FB6917" w:rsidRDefault="00FB6917" w:rsidP="005455F5">
            <w:pPr>
              <w:snapToGrid w:val="0"/>
              <w:rPr>
                <w:rFonts w:ascii="Arial" w:hAnsi="Arial"/>
              </w:rPr>
            </w:pPr>
          </w:p>
        </w:tc>
        <w:tc>
          <w:tcPr>
            <w:tcW w:w="888" w:type="dxa"/>
            <w:tcBorders>
              <w:top w:val="single" w:sz="4" w:space="0" w:color="000000"/>
              <w:left w:val="single" w:sz="4" w:space="0" w:color="000000"/>
              <w:bottom w:val="single" w:sz="4" w:space="0" w:color="000000"/>
              <w:right w:val="single" w:sz="4" w:space="0" w:color="000000"/>
            </w:tcBorders>
            <w:shd w:val="clear" w:color="auto" w:fill="BE151D"/>
          </w:tcPr>
          <w:p w:rsidR="00FB6917" w:rsidRDefault="00FB6917" w:rsidP="005455F5">
            <w:pPr>
              <w:snapToGrid w:val="0"/>
            </w:pPr>
          </w:p>
        </w:tc>
      </w:tr>
      <w:tr w:rsidR="00FB6917" w:rsidTr="005455F5">
        <w:tc>
          <w:tcPr>
            <w:tcW w:w="8748" w:type="dxa"/>
            <w:tcBorders>
              <w:left w:val="single" w:sz="4" w:space="0" w:color="000000"/>
              <w:bottom w:val="single" w:sz="4" w:space="0" w:color="000000"/>
            </w:tcBorders>
          </w:tcPr>
          <w:p w:rsidR="00FB6917" w:rsidRDefault="00FB6917" w:rsidP="005455F5">
            <w:pPr>
              <w:snapToGrid w:val="0"/>
              <w:spacing w:before="60" w:after="60"/>
              <w:rPr>
                <w:rFonts w:ascii="Arial" w:hAnsi="Arial"/>
              </w:rPr>
            </w:pPr>
            <w:r>
              <w:rPr>
                <w:rFonts w:ascii="Arial" w:hAnsi="Arial"/>
                <w:sz w:val="22"/>
              </w:rPr>
              <w:t>Total Points (Is this page a reliable, valid source of information?)</w:t>
            </w:r>
          </w:p>
        </w:tc>
        <w:tc>
          <w:tcPr>
            <w:tcW w:w="888" w:type="dxa"/>
            <w:tcBorders>
              <w:left w:val="single" w:sz="4" w:space="0" w:color="000000"/>
              <w:bottom w:val="single" w:sz="4" w:space="0" w:color="000000"/>
              <w:right w:val="single" w:sz="4" w:space="0" w:color="000000"/>
            </w:tcBorders>
          </w:tcPr>
          <w:p w:rsidR="00FB6917" w:rsidRDefault="003104C3" w:rsidP="003104C3">
            <w:pPr>
              <w:snapToGrid w:val="0"/>
              <w:jc w:val="center"/>
            </w:pPr>
            <w:r>
              <w:t>81</w:t>
            </w:r>
          </w:p>
        </w:tc>
      </w:tr>
      <w:tr w:rsidR="00FB6917" w:rsidTr="005455F5">
        <w:tc>
          <w:tcPr>
            <w:tcW w:w="8748" w:type="dxa"/>
            <w:tcBorders>
              <w:left w:val="single" w:sz="4" w:space="0" w:color="000000"/>
              <w:bottom w:val="single" w:sz="4" w:space="0" w:color="000000"/>
            </w:tcBorders>
          </w:tcPr>
          <w:p w:rsidR="00FB6917" w:rsidRPr="00447DC0" w:rsidRDefault="00FB6917" w:rsidP="005455F5">
            <w:pPr>
              <w:snapToGrid w:val="0"/>
              <w:spacing w:before="60" w:after="60"/>
              <w:rPr>
                <w:rFonts w:ascii="Arial" w:hAnsi="Arial"/>
                <w:sz w:val="22"/>
              </w:rPr>
            </w:pPr>
            <w:r>
              <w:rPr>
                <w:rFonts w:ascii="Arial" w:hAnsi="Arial"/>
                <w:sz w:val="22"/>
              </w:rPr>
              <w:t>Rating (E = Excellent; G = Good; F = Fair; P = Poor)</w:t>
            </w:r>
          </w:p>
        </w:tc>
        <w:tc>
          <w:tcPr>
            <w:tcW w:w="888" w:type="dxa"/>
            <w:tcBorders>
              <w:left w:val="single" w:sz="4" w:space="0" w:color="000000"/>
              <w:bottom w:val="single" w:sz="4" w:space="0" w:color="000000"/>
              <w:right w:val="single" w:sz="4" w:space="0" w:color="000000"/>
            </w:tcBorders>
          </w:tcPr>
          <w:p w:rsidR="00FB6917" w:rsidRDefault="003104C3" w:rsidP="003104C3">
            <w:pPr>
              <w:snapToGrid w:val="0"/>
              <w:jc w:val="center"/>
            </w:pPr>
            <w:r>
              <w:t>G</w:t>
            </w:r>
          </w:p>
        </w:tc>
      </w:tr>
    </w:tbl>
    <w:p w:rsidR="00E27584" w:rsidRDefault="00E27584" w:rsidP="00E27584">
      <w:pPr>
        <w:widowControl w:val="0"/>
        <w:suppressAutoHyphens/>
        <w:spacing w:after="200"/>
        <w:rPr>
          <w:rFonts w:ascii="Arial" w:hAnsi="Arial"/>
          <w:sz w:val="22"/>
        </w:rPr>
      </w:pPr>
    </w:p>
    <w:p w:rsidR="00E27584" w:rsidRDefault="00E27584" w:rsidP="00E27584">
      <w:pPr>
        <w:widowControl w:val="0"/>
        <w:suppressAutoHyphens/>
        <w:spacing w:after="200"/>
        <w:rPr>
          <w:rFonts w:ascii="Arial" w:hAnsi="Arial"/>
          <w:sz w:val="22"/>
        </w:rPr>
      </w:pPr>
    </w:p>
    <w:p w:rsidR="00E27584" w:rsidRDefault="00E27584" w:rsidP="00E27584">
      <w:pPr>
        <w:widowControl w:val="0"/>
        <w:suppressAutoHyphens/>
        <w:spacing w:after="200"/>
        <w:rPr>
          <w:rFonts w:ascii="Arial" w:hAnsi="Arial"/>
          <w:sz w:val="22"/>
        </w:rPr>
      </w:pPr>
    </w:p>
    <w:p w:rsidR="00972879" w:rsidRDefault="00972879" w:rsidP="00972879">
      <w:pPr>
        <w:widowControl w:val="0"/>
        <w:suppressAutoHyphens/>
        <w:spacing w:after="200"/>
        <w:rPr>
          <w:rFonts w:ascii="Arial" w:hAnsi="Arial"/>
          <w:sz w:val="22"/>
          <w:szCs w:val="22"/>
        </w:rPr>
      </w:pPr>
      <w:r>
        <w:rPr>
          <w:rFonts w:ascii="Arial" w:hAnsi="Arial"/>
          <w:b/>
          <w:color w:val="BE151D"/>
        </w:rPr>
        <w:t xml:space="preserve">Week </w:t>
      </w:r>
      <w:r w:rsidR="0018037E">
        <w:rPr>
          <w:rFonts w:ascii="Arial" w:hAnsi="Arial"/>
          <w:b/>
          <w:color w:val="BE151D"/>
        </w:rPr>
        <w:t>2</w:t>
      </w:r>
      <w:r>
        <w:rPr>
          <w:rFonts w:ascii="Arial" w:hAnsi="Arial"/>
          <w:b/>
          <w:color w:val="BE151D"/>
        </w:rPr>
        <w:t xml:space="preserve"> Assignment, Part 3</w:t>
      </w:r>
      <w:r w:rsidRPr="000C62C8">
        <w:rPr>
          <w:rFonts w:ascii="Arial" w:hAnsi="Arial"/>
          <w:b/>
          <w:color w:val="BE151D"/>
        </w:rPr>
        <w:t xml:space="preserve">: </w:t>
      </w:r>
      <w:r w:rsidR="0018037E">
        <w:rPr>
          <w:rFonts w:ascii="Arial" w:hAnsi="Arial"/>
          <w:b/>
          <w:color w:val="BE151D"/>
        </w:rPr>
        <w:t>Creating and Using a Blog</w:t>
      </w:r>
    </w:p>
    <w:p w:rsidR="00C20AD7" w:rsidRDefault="00B776F6" w:rsidP="0043391D">
      <w:pPr>
        <w:pStyle w:val="ACEsubhead2"/>
        <w:spacing w:after="100"/>
        <w:rPr>
          <w:b w:val="0"/>
          <w:i w:val="0"/>
          <w:color w:val="auto"/>
        </w:rPr>
      </w:pPr>
      <w:r>
        <w:rPr>
          <w:b w:val="0"/>
          <w:i w:val="0"/>
          <w:color w:val="auto"/>
        </w:rPr>
        <w:t>For the final part of this week’s</w:t>
      </w:r>
      <w:r w:rsidR="00C20AD7">
        <w:rPr>
          <w:b w:val="0"/>
          <w:i w:val="0"/>
          <w:color w:val="auto"/>
        </w:rPr>
        <w:t xml:space="preserve"> assignment, you will create your own blog and post an opinion piece on one of the websites that you visited for Part 2 of this assignment. If you already have your own blog, you may publish your piece on that. If you don’t have your own blog, use the directions below to create one.   </w:t>
      </w:r>
    </w:p>
    <w:p w:rsidR="00C3627F" w:rsidRDefault="00C3627F" w:rsidP="00C3627F">
      <w:pPr>
        <w:widowControl w:val="0"/>
        <w:tabs>
          <w:tab w:val="left" w:pos="720"/>
        </w:tabs>
        <w:suppressAutoHyphens/>
        <w:spacing w:after="100"/>
        <w:rPr>
          <w:rFonts w:ascii="Arial" w:hAnsi="Arial"/>
          <w:sz w:val="22"/>
          <w:szCs w:val="26"/>
          <w:lang/>
        </w:rPr>
      </w:pPr>
      <w:r>
        <w:rPr>
          <w:rFonts w:ascii="Arial" w:hAnsi="Arial"/>
          <w:sz w:val="22"/>
          <w:szCs w:val="26"/>
          <w:lang/>
        </w:rPr>
        <w:t>To</w:t>
      </w:r>
      <w:r w:rsidR="005230E4">
        <w:rPr>
          <w:rFonts w:ascii="Arial" w:hAnsi="Arial"/>
          <w:sz w:val="22"/>
          <w:szCs w:val="26"/>
          <w:lang/>
        </w:rPr>
        <w:t xml:space="preserve"> complete this assignment</w:t>
      </w:r>
      <w:r>
        <w:rPr>
          <w:rFonts w:ascii="Arial" w:hAnsi="Arial"/>
          <w:sz w:val="22"/>
          <w:szCs w:val="26"/>
          <w:lang/>
        </w:rPr>
        <w:t>:</w:t>
      </w:r>
    </w:p>
    <w:p w:rsidR="005230E4" w:rsidRDefault="005230E4" w:rsidP="005230E4">
      <w:pPr>
        <w:widowControl w:val="0"/>
        <w:numPr>
          <w:ilvl w:val="0"/>
          <w:numId w:val="32"/>
        </w:numPr>
        <w:tabs>
          <w:tab w:val="left" w:pos="720"/>
        </w:tabs>
        <w:suppressAutoHyphens/>
        <w:spacing w:after="100"/>
        <w:rPr>
          <w:rFonts w:ascii="Arial" w:hAnsi="Arial"/>
          <w:sz w:val="22"/>
          <w:szCs w:val="22"/>
        </w:rPr>
      </w:pPr>
      <w:r>
        <w:rPr>
          <w:rFonts w:ascii="Arial" w:hAnsi="Arial"/>
          <w:sz w:val="22"/>
          <w:szCs w:val="22"/>
        </w:rPr>
        <w:t>Access the video, “Blogs in Plain English” by entering the following address in your web address bar: http://www.youtube.com/watch?v=NN2I1pWXjXI</w:t>
      </w:r>
    </w:p>
    <w:p w:rsidR="005230E4" w:rsidRDefault="005230E4" w:rsidP="005230E4">
      <w:pPr>
        <w:widowControl w:val="0"/>
        <w:numPr>
          <w:ilvl w:val="0"/>
          <w:numId w:val="32"/>
        </w:numPr>
        <w:tabs>
          <w:tab w:val="left" w:pos="720"/>
        </w:tabs>
        <w:suppressAutoHyphens/>
        <w:spacing w:after="100"/>
        <w:rPr>
          <w:rFonts w:ascii="Arial" w:hAnsi="Arial"/>
          <w:sz w:val="22"/>
          <w:szCs w:val="22"/>
        </w:rPr>
      </w:pPr>
      <w:r>
        <w:rPr>
          <w:rFonts w:ascii="Arial" w:hAnsi="Arial"/>
          <w:sz w:val="22"/>
          <w:szCs w:val="22"/>
        </w:rPr>
        <w:t xml:space="preserve">View “Blogs in Plain English” as preparation for this assignment. </w:t>
      </w:r>
    </w:p>
    <w:p w:rsidR="005230E4" w:rsidRDefault="005230E4" w:rsidP="005230E4">
      <w:pPr>
        <w:widowControl w:val="0"/>
        <w:numPr>
          <w:ilvl w:val="0"/>
          <w:numId w:val="32"/>
        </w:numPr>
        <w:tabs>
          <w:tab w:val="left" w:pos="720"/>
        </w:tabs>
        <w:suppressAutoHyphens/>
        <w:spacing w:after="100"/>
        <w:rPr>
          <w:rFonts w:ascii="Arial" w:hAnsi="Arial"/>
          <w:sz w:val="22"/>
          <w:szCs w:val="22"/>
        </w:rPr>
      </w:pPr>
      <w:r>
        <w:rPr>
          <w:rFonts w:ascii="Arial" w:hAnsi="Arial"/>
          <w:sz w:val="22"/>
          <w:szCs w:val="22"/>
        </w:rPr>
        <w:t>Enter the following address in your web address bar: www.blogger.com (if you do not have a blog), or use a blog you already have set up.</w:t>
      </w:r>
    </w:p>
    <w:p w:rsidR="005230E4" w:rsidRDefault="005230E4" w:rsidP="005230E4">
      <w:pPr>
        <w:widowControl w:val="0"/>
        <w:numPr>
          <w:ilvl w:val="0"/>
          <w:numId w:val="32"/>
        </w:numPr>
        <w:tabs>
          <w:tab w:val="left" w:pos="720"/>
        </w:tabs>
        <w:suppressAutoHyphens/>
        <w:spacing w:after="100"/>
        <w:rPr>
          <w:rFonts w:ascii="Arial" w:hAnsi="Arial"/>
          <w:sz w:val="22"/>
          <w:szCs w:val="22"/>
        </w:rPr>
      </w:pPr>
      <w:r>
        <w:rPr>
          <w:rFonts w:ascii="Arial" w:hAnsi="Arial"/>
          <w:sz w:val="22"/>
          <w:szCs w:val="22"/>
        </w:rPr>
        <w:t>Read the information about the site.</w:t>
      </w:r>
    </w:p>
    <w:p w:rsidR="005230E4" w:rsidRDefault="005230E4" w:rsidP="005230E4">
      <w:pPr>
        <w:widowControl w:val="0"/>
        <w:numPr>
          <w:ilvl w:val="0"/>
          <w:numId w:val="32"/>
        </w:numPr>
        <w:tabs>
          <w:tab w:val="left" w:pos="720"/>
        </w:tabs>
        <w:suppressAutoHyphens/>
        <w:spacing w:after="100"/>
        <w:rPr>
          <w:rFonts w:ascii="Arial" w:hAnsi="Arial"/>
          <w:sz w:val="22"/>
          <w:szCs w:val="22"/>
        </w:rPr>
      </w:pPr>
      <w:r>
        <w:rPr>
          <w:rFonts w:ascii="Arial" w:hAnsi="Arial"/>
          <w:sz w:val="22"/>
          <w:szCs w:val="22"/>
        </w:rPr>
        <w:t xml:space="preserve">Click “Create a Blog.” Complete the information required to use the site, including the selection of a username and password. (If you already have a Google account, you can enter your username and password at the top of the home page.) Check the box to accept the terms of service, and click “Continue” to move to the next step. </w:t>
      </w:r>
    </w:p>
    <w:p w:rsidR="005230E4" w:rsidRDefault="005230E4" w:rsidP="005230E4">
      <w:pPr>
        <w:widowControl w:val="0"/>
        <w:numPr>
          <w:ilvl w:val="0"/>
          <w:numId w:val="32"/>
        </w:numPr>
        <w:tabs>
          <w:tab w:val="left" w:pos="720"/>
        </w:tabs>
        <w:suppressAutoHyphens/>
        <w:spacing w:after="100"/>
        <w:rPr>
          <w:rFonts w:ascii="Arial" w:hAnsi="Arial"/>
          <w:sz w:val="22"/>
          <w:szCs w:val="22"/>
        </w:rPr>
      </w:pPr>
      <w:r>
        <w:rPr>
          <w:rFonts w:ascii="Arial" w:hAnsi="Arial"/>
          <w:sz w:val="22"/>
          <w:szCs w:val="22"/>
        </w:rPr>
        <w:t xml:space="preserve">After creating your blog account, click “Name Blog.”  </w:t>
      </w:r>
    </w:p>
    <w:p w:rsidR="005230E4" w:rsidRDefault="005230E4" w:rsidP="005230E4">
      <w:pPr>
        <w:widowControl w:val="0"/>
        <w:numPr>
          <w:ilvl w:val="0"/>
          <w:numId w:val="32"/>
        </w:numPr>
        <w:tabs>
          <w:tab w:val="left" w:pos="720"/>
        </w:tabs>
        <w:suppressAutoHyphens/>
        <w:spacing w:after="100"/>
        <w:rPr>
          <w:rFonts w:ascii="Arial" w:hAnsi="Arial"/>
          <w:sz w:val="22"/>
          <w:szCs w:val="22"/>
        </w:rPr>
      </w:pPr>
      <w:r>
        <w:rPr>
          <w:rFonts w:ascii="Arial" w:hAnsi="Arial"/>
          <w:sz w:val="22"/>
          <w:szCs w:val="22"/>
        </w:rPr>
        <w:lastRenderedPageBreak/>
        <w:t xml:space="preserve">Select a title for the blog (example: “Website Evaluation” or something a little more creative) and a blog address URL (example: </w:t>
      </w:r>
      <w:r w:rsidRPr="005230E4">
        <w:rPr>
          <w:rFonts w:ascii="Arial" w:hAnsi="Arial"/>
          <w:sz w:val="22"/>
          <w:szCs w:val="22"/>
        </w:rPr>
        <w:t>http://your</w:t>
      </w:r>
      <w:r>
        <w:rPr>
          <w:rFonts w:ascii="Arial" w:hAnsi="Arial"/>
          <w:sz w:val="22"/>
          <w:szCs w:val="22"/>
        </w:rPr>
        <w:t xml:space="preserve">name.blogspot.com). Click “Continue” to move to the next step, “Choose a Template.”   </w:t>
      </w:r>
    </w:p>
    <w:p w:rsidR="005230E4" w:rsidRDefault="005230E4" w:rsidP="005230E4">
      <w:pPr>
        <w:widowControl w:val="0"/>
        <w:numPr>
          <w:ilvl w:val="0"/>
          <w:numId w:val="32"/>
        </w:numPr>
        <w:tabs>
          <w:tab w:val="left" w:pos="720"/>
        </w:tabs>
        <w:suppressAutoHyphens/>
        <w:spacing w:after="100"/>
        <w:rPr>
          <w:rFonts w:ascii="Arial" w:hAnsi="Arial"/>
          <w:sz w:val="22"/>
          <w:szCs w:val="22"/>
        </w:rPr>
      </w:pPr>
      <w:r>
        <w:rPr>
          <w:rFonts w:ascii="Arial" w:hAnsi="Arial"/>
          <w:sz w:val="22"/>
          <w:szCs w:val="22"/>
        </w:rPr>
        <w:t>Choose a template for your blog, then click “Continue.”</w:t>
      </w:r>
    </w:p>
    <w:p w:rsidR="005230E4" w:rsidRDefault="005230E4" w:rsidP="005230E4">
      <w:pPr>
        <w:widowControl w:val="0"/>
        <w:numPr>
          <w:ilvl w:val="0"/>
          <w:numId w:val="32"/>
        </w:numPr>
        <w:tabs>
          <w:tab w:val="left" w:pos="720"/>
        </w:tabs>
        <w:suppressAutoHyphens/>
        <w:spacing w:after="100"/>
        <w:rPr>
          <w:rFonts w:ascii="Arial" w:hAnsi="Arial"/>
          <w:sz w:val="22"/>
          <w:szCs w:val="22"/>
        </w:rPr>
      </w:pPr>
      <w:r>
        <w:rPr>
          <w:rFonts w:ascii="Arial" w:hAnsi="Arial"/>
          <w:sz w:val="22"/>
          <w:szCs w:val="22"/>
        </w:rPr>
        <w:t>When the “Your Blog Has Been Created” screen appears, click “Start Blogging.”</w:t>
      </w:r>
    </w:p>
    <w:p w:rsidR="005230E4" w:rsidRDefault="005230E4" w:rsidP="005230E4">
      <w:pPr>
        <w:widowControl w:val="0"/>
        <w:numPr>
          <w:ilvl w:val="0"/>
          <w:numId w:val="32"/>
        </w:numPr>
        <w:tabs>
          <w:tab w:val="left" w:pos="720"/>
        </w:tabs>
        <w:suppressAutoHyphens/>
        <w:spacing w:after="100"/>
        <w:rPr>
          <w:rFonts w:ascii="Arial" w:hAnsi="Arial"/>
          <w:sz w:val="22"/>
          <w:szCs w:val="22"/>
        </w:rPr>
      </w:pPr>
      <w:r>
        <w:rPr>
          <w:rFonts w:ascii="Arial" w:hAnsi="Arial"/>
          <w:sz w:val="22"/>
          <w:szCs w:val="22"/>
        </w:rPr>
        <w:t>On the screen provided, compose a 250-word opinion piece on one of the websites that you evaluated in Part 2 of this assignment. Include:</w:t>
      </w:r>
    </w:p>
    <w:p w:rsidR="005230E4" w:rsidRDefault="005230E4" w:rsidP="005230E4">
      <w:pPr>
        <w:widowControl w:val="0"/>
        <w:numPr>
          <w:ilvl w:val="1"/>
          <w:numId w:val="32"/>
        </w:numPr>
        <w:suppressAutoHyphens/>
        <w:spacing w:after="100"/>
        <w:rPr>
          <w:rFonts w:ascii="Arial" w:hAnsi="Arial"/>
          <w:sz w:val="22"/>
        </w:rPr>
      </w:pPr>
      <w:r>
        <w:rPr>
          <w:rFonts w:ascii="Arial" w:hAnsi="Arial"/>
          <w:sz w:val="22"/>
        </w:rPr>
        <w:t>a description of the website.</w:t>
      </w:r>
    </w:p>
    <w:p w:rsidR="005230E4" w:rsidRDefault="00002C2F" w:rsidP="005230E4">
      <w:pPr>
        <w:widowControl w:val="0"/>
        <w:numPr>
          <w:ilvl w:val="1"/>
          <w:numId w:val="32"/>
        </w:numPr>
        <w:suppressAutoHyphens/>
        <w:spacing w:after="100"/>
        <w:rPr>
          <w:rFonts w:ascii="Arial" w:hAnsi="Arial"/>
          <w:sz w:val="22"/>
        </w:rPr>
      </w:pPr>
      <w:r>
        <w:rPr>
          <w:rFonts w:ascii="Arial" w:hAnsi="Arial"/>
          <w:sz w:val="22"/>
        </w:rPr>
        <w:t>P</w:t>
      </w:r>
      <w:r w:rsidR="005230E4">
        <w:rPr>
          <w:rFonts w:ascii="Arial" w:hAnsi="Arial"/>
          <w:sz w:val="22"/>
        </w:rPr>
        <w:t>ositives.</w:t>
      </w:r>
    </w:p>
    <w:p w:rsidR="005230E4" w:rsidRDefault="005230E4" w:rsidP="005230E4">
      <w:pPr>
        <w:widowControl w:val="0"/>
        <w:numPr>
          <w:ilvl w:val="1"/>
          <w:numId w:val="32"/>
        </w:numPr>
        <w:suppressAutoHyphens/>
        <w:spacing w:after="100"/>
        <w:rPr>
          <w:rFonts w:ascii="Arial" w:hAnsi="Arial"/>
          <w:sz w:val="22"/>
        </w:rPr>
      </w:pPr>
      <w:r>
        <w:rPr>
          <w:rFonts w:ascii="Arial" w:hAnsi="Arial"/>
          <w:sz w:val="22"/>
        </w:rPr>
        <w:t>negatives.</w:t>
      </w:r>
    </w:p>
    <w:p w:rsidR="005230E4" w:rsidRDefault="005230E4" w:rsidP="005230E4">
      <w:pPr>
        <w:widowControl w:val="0"/>
        <w:numPr>
          <w:ilvl w:val="1"/>
          <w:numId w:val="32"/>
        </w:numPr>
        <w:suppressAutoHyphens/>
        <w:spacing w:after="100"/>
        <w:rPr>
          <w:rFonts w:ascii="Arial" w:hAnsi="Arial"/>
          <w:sz w:val="22"/>
        </w:rPr>
      </w:pPr>
      <w:r>
        <w:rPr>
          <w:rFonts w:ascii="Arial" w:hAnsi="Arial"/>
          <w:sz w:val="22"/>
        </w:rPr>
        <w:t>the website’s value to 21</w:t>
      </w:r>
      <w:r>
        <w:rPr>
          <w:rFonts w:ascii="Arial" w:hAnsi="Arial"/>
          <w:sz w:val="22"/>
          <w:vertAlign w:val="superscript"/>
        </w:rPr>
        <w:t>st</w:t>
      </w:r>
      <w:r>
        <w:rPr>
          <w:rFonts w:ascii="Arial" w:hAnsi="Arial"/>
          <w:sz w:val="22"/>
        </w:rPr>
        <w:t xml:space="preserve"> century, information-age education.</w:t>
      </w:r>
    </w:p>
    <w:p w:rsidR="005230E4" w:rsidRDefault="005230E4" w:rsidP="005230E4">
      <w:pPr>
        <w:widowControl w:val="0"/>
        <w:numPr>
          <w:ilvl w:val="1"/>
          <w:numId w:val="32"/>
        </w:numPr>
        <w:suppressAutoHyphens/>
        <w:spacing w:after="100"/>
        <w:rPr>
          <w:rFonts w:ascii="Arial" w:hAnsi="Arial"/>
          <w:sz w:val="22"/>
        </w:rPr>
      </w:pPr>
      <w:r>
        <w:rPr>
          <w:rFonts w:ascii="Arial" w:hAnsi="Arial"/>
          <w:sz w:val="22"/>
        </w:rPr>
        <w:t>your recommendation of the website to other educators.</w:t>
      </w:r>
    </w:p>
    <w:p w:rsidR="005230E4" w:rsidRDefault="005230E4" w:rsidP="000C75B7">
      <w:pPr>
        <w:widowControl w:val="0"/>
        <w:numPr>
          <w:ilvl w:val="0"/>
          <w:numId w:val="32"/>
        </w:numPr>
        <w:suppressAutoHyphens/>
        <w:spacing w:after="200"/>
        <w:rPr>
          <w:rFonts w:ascii="Arial" w:hAnsi="Arial"/>
          <w:sz w:val="22"/>
          <w:szCs w:val="22"/>
        </w:rPr>
      </w:pPr>
      <w:r>
        <w:rPr>
          <w:rFonts w:ascii="Arial" w:hAnsi="Arial"/>
          <w:sz w:val="22"/>
          <w:szCs w:val="22"/>
        </w:rPr>
        <w:t xml:space="preserve">Record your blog information in the chart </w:t>
      </w:r>
      <w:r w:rsidR="00D43F2D">
        <w:rPr>
          <w:rFonts w:ascii="Arial" w:hAnsi="Arial"/>
          <w:sz w:val="22"/>
          <w:szCs w:val="22"/>
        </w:rPr>
        <w:t>below</w:t>
      </w:r>
      <w:r>
        <w:rPr>
          <w:rFonts w:ascii="Arial" w:hAnsi="Arial"/>
          <w:sz w:val="22"/>
          <w:szCs w:val="22"/>
        </w:rPr>
        <w:t>. If you have a blog and did not need to create one for the assignment, enter that information. Th</w:t>
      </w:r>
      <w:r w:rsidR="00D43F2D">
        <w:rPr>
          <w:rFonts w:ascii="Arial" w:hAnsi="Arial"/>
          <w:sz w:val="22"/>
          <w:szCs w:val="22"/>
        </w:rPr>
        <w:t>en answer the questions on the next page</w:t>
      </w:r>
      <w:r>
        <w:rPr>
          <w:rFonts w:ascii="Arial" w:hAnsi="Arial"/>
          <w:sz w:val="22"/>
          <w:szCs w:val="22"/>
        </w:rPr>
        <w:t>.</w:t>
      </w:r>
    </w:p>
    <w:tbl>
      <w:tblPr>
        <w:tblW w:w="9636" w:type="dxa"/>
        <w:tblInd w:w="-30" w:type="dxa"/>
        <w:tblLayout w:type="fixed"/>
        <w:tblLook w:val="0000"/>
      </w:tblPr>
      <w:tblGrid>
        <w:gridCol w:w="3457"/>
        <w:gridCol w:w="1385"/>
        <w:gridCol w:w="1713"/>
        <w:gridCol w:w="1691"/>
        <w:gridCol w:w="1390"/>
      </w:tblGrid>
      <w:tr w:rsidR="00CB6138" w:rsidTr="00D43F2D">
        <w:tc>
          <w:tcPr>
            <w:tcW w:w="3457" w:type="dxa"/>
            <w:tcBorders>
              <w:top w:val="single" w:sz="4" w:space="0" w:color="000000"/>
              <w:left w:val="single" w:sz="4" w:space="0" w:color="000000"/>
              <w:bottom w:val="single" w:sz="4" w:space="0" w:color="000000"/>
            </w:tcBorders>
            <w:shd w:val="clear" w:color="auto" w:fill="BE151D"/>
          </w:tcPr>
          <w:p w:rsidR="00CB6138" w:rsidRPr="00D43F2D" w:rsidRDefault="00CB6138" w:rsidP="00D43F2D">
            <w:pPr>
              <w:snapToGrid w:val="0"/>
              <w:spacing w:before="60" w:after="60"/>
              <w:rPr>
                <w:rFonts w:ascii="Arial" w:hAnsi="Arial"/>
                <w:color w:val="FFFFFF"/>
              </w:rPr>
            </w:pPr>
            <w:r w:rsidRPr="00D43F2D">
              <w:rPr>
                <w:rFonts w:ascii="Arial" w:hAnsi="Arial"/>
                <w:color w:val="FFFFFF"/>
                <w:sz w:val="22"/>
              </w:rPr>
              <w:t>Website Name and Address</w:t>
            </w:r>
          </w:p>
        </w:tc>
        <w:tc>
          <w:tcPr>
            <w:tcW w:w="1385" w:type="dxa"/>
            <w:tcBorders>
              <w:top w:val="single" w:sz="4" w:space="0" w:color="000000"/>
              <w:left w:val="single" w:sz="4" w:space="0" w:color="000000"/>
              <w:bottom w:val="single" w:sz="4" w:space="0" w:color="000000"/>
            </w:tcBorders>
            <w:shd w:val="clear" w:color="auto" w:fill="BE151D"/>
          </w:tcPr>
          <w:p w:rsidR="00CB6138" w:rsidRPr="00D43F2D" w:rsidRDefault="00CB6138" w:rsidP="00D43F2D">
            <w:pPr>
              <w:snapToGrid w:val="0"/>
              <w:spacing w:before="60" w:after="60"/>
              <w:jc w:val="center"/>
              <w:rPr>
                <w:rFonts w:ascii="Arial" w:hAnsi="Arial"/>
                <w:color w:val="FFFFFF"/>
              </w:rPr>
            </w:pPr>
            <w:r w:rsidRPr="00D43F2D">
              <w:rPr>
                <w:rFonts w:ascii="Arial" w:hAnsi="Arial"/>
                <w:color w:val="FFFFFF"/>
                <w:sz w:val="22"/>
              </w:rPr>
              <w:t>Website’s Purpose</w:t>
            </w:r>
          </w:p>
        </w:tc>
        <w:tc>
          <w:tcPr>
            <w:tcW w:w="1713" w:type="dxa"/>
            <w:tcBorders>
              <w:top w:val="single" w:sz="4" w:space="0" w:color="000000"/>
              <w:left w:val="single" w:sz="4" w:space="0" w:color="000000"/>
              <w:bottom w:val="single" w:sz="4" w:space="0" w:color="000000"/>
            </w:tcBorders>
            <w:shd w:val="clear" w:color="auto" w:fill="BE151D"/>
          </w:tcPr>
          <w:p w:rsidR="00CB6138" w:rsidRPr="00D43F2D" w:rsidRDefault="00CB6138" w:rsidP="00D43F2D">
            <w:pPr>
              <w:snapToGrid w:val="0"/>
              <w:spacing w:before="60" w:after="60"/>
              <w:jc w:val="center"/>
              <w:rPr>
                <w:rFonts w:ascii="Arial" w:hAnsi="Arial"/>
                <w:color w:val="FFFFFF"/>
              </w:rPr>
            </w:pPr>
            <w:r w:rsidRPr="00D43F2D">
              <w:rPr>
                <w:rFonts w:ascii="Arial" w:hAnsi="Arial"/>
                <w:color w:val="FFFFFF"/>
                <w:sz w:val="22"/>
              </w:rPr>
              <w:t>My Username</w:t>
            </w:r>
          </w:p>
        </w:tc>
        <w:tc>
          <w:tcPr>
            <w:tcW w:w="1691" w:type="dxa"/>
            <w:tcBorders>
              <w:top w:val="single" w:sz="4" w:space="0" w:color="000000"/>
              <w:left w:val="single" w:sz="4" w:space="0" w:color="000000"/>
              <w:bottom w:val="single" w:sz="4" w:space="0" w:color="000000"/>
            </w:tcBorders>
            <w:shd w:val="clear" w:color="auto" w:fill="BE151D"/>
          </w:tcPr>
          <w:p w:rsidR="00CB6138" w:rsidRPr="00D43F2D" w:rsidRDefault="00CB6138" w:rsidP="00D43F2D">
            <w:pPr>
              <w:snapToGrid w:val="0"/>
              <w:spacing w:before="60" w:after="60"/>
              <w:jc w:val="center"/>
              <w:rPr>
                <w:rFonts w:ascii="Arial" w:hAnsi="Arial"/>
                <w:color w:val="FFFFFF"/>
              </w:rPr>
            </w:pPr>
            <w:r w:rsidRPr="00D43F2D">
              <w:rPr>
                <w:rFonts w:ascii="Arial" w:hAnsi="Arial"/>
                <w:color w:val="FFFFFF"/>
                <w:sz w:val="22"/>
              </w:rPr>
              <w:t>My Password</w:t>
            </w:r>
          </w:p>
        </w:tc>
        <w:tc>
          <w:tcPr>
            <w:tcW w:w="1390" w:type="dxa"/>
            <w:tcBorders>
              <w:top w:val="single" w:sz="4" w:space="0" w:color="000000"/>
              <w:left w:val="single" w:sz="4" w:space="0" w:color="000000"/>
              <w:bottom w:val="single" w:sz="4" w:space="0" w:color="000000"/>
              <w:right w:val="single" w:sz="4" w:space="0" w:color="000000"/>
            </w:tcBorders>
            <w:shd w:val="clear" w:color="auto" w:fill="BE151D"/>
          </w:tcPr>
          <w:p w:rsidR="00CB6138" w:rsidRPr="00D43F2D" w:rsidRDefault="00CB6138" w:rsidP="00D43F2D">
            <w:pPr>
              <w:snapToGrid w:val="0"/>
              <w:spacing w:before="60" w:after="60"/>
              <w:jc w:val="center"/>
              <w:rPr>
                <w:rFonts w:ascii="Arial" w:hAnsi="Arial"/>
                <w:color w:val="FFFFFF"/>
              </w:rPr>
            </w:pPr>
            <w:r w:rsidRPr="00D43F2D">
              <w:rPr>
                <w:rFonts w:ascii="Arial" w:hAnsi="Arial"/>
                <w:color w:val="FFFFFF"/>
                <w:sz w:val="22"/>
              </w:rPr>
              <w:t>My URL</w:t>
            </w:r>
          </w:p>
        </w:tc>
      </w:tr>
      <w:tr w:rsidR="00CB6138" w:rsidTr="00D43F2D">
        <w:tc>
          <w:tcPr>
            <w:tcW w:w="3457" w:type="dxa"/>
            <w:tcBorders>
              <w:left w:val="single" w:sz="4" w:space="0" w:color="000000"/>
              <w:bottom w:val="single" w:sz="4" w:space="0" w:color="000000"/>
            </w:tcBorders>
          </w:tcPr>
          <w:p w:rsidR="00D43F2D" w:rsidRDefault="003359BC" w:rsidP="00D43F2D">
            <w:pPr>
              <w:spacing w:before="60" w:after="60"/>
              <w:rPr>
                <w:rFonts w:ascii="Arial" w:hAnsi="Arial"/>
              </w:rPr>
            </w:pPr>
            <w:r>
              <w:rPr>
                <w:rFonts w:ascii="Arial" w:hAnsi="Arial"/>
              </w:rPr>
              <w:t>Blogger www.blogger.com</w:t>
            </w:r>
          </w:p>
          <w:p w:rsidR="00D43F2D" w:rsidRDefault="00D43F2D" w:rsidP="00D43F2D">
            <w:pPr>
              <w:spacing w:before="60" w:after="60"/>
              <w:rPr>
                <w:rFonts w:ascii="Arial" w:hAnsi="Arial"/>
              </w:rPr>
            </w:pPr>
          </w:p>
        </w:tc>
        <w:tc>
          <w:tcPr>
            <w:tcW w:w="1385" w:type="dxa"/>
            <w:tcBorders>
              <w:left w:val="single" w:sz="4" w:space="0" w:color="000000"/>
              <w:bottom w:val="single" w:sz="4" w:space="0" w:color="000000"/>
            </w:tcBorders>
          </w:tcPr>
          <w:p w:rsidR="00CB6138" w:rsidRDefault="003359BC" w:rsidP="00D43F2D">
            <w:pPr>
              <w:snapToGrid w:val="0"/>
              <w:spacing w:before="60" w:after="60"/>
            </w:pPr>
            <w:r>
              <w:t xml:space="preserve">To post information that one might want to share with others. </w:t>
            </w:r>
          </w:p>
        </w:tc>
        <w:tc>
          <w:tcPr>
            <w:tcW w:w="1713" w:type="dxa"/>
            <w:tcBorders>
              <w:left w:val="single" w:sz="4" w:space="0" w:color="000000"/>
              <w:bottom w:val="single" w:sz="4" w:space="0" w:color="000000"/>
            </w:tcBorders>
          </w:tcPr>
          <w:p w:rsidR="00CB6138" w:rsidRDefault="003359BC" w:rsidP="00D43F2D">
            <w:pPr>
              <w:snapToGrid w:val="0"/>
              <w:spacing w:before="60" w:after="60"/>
            </w:pPr>
            <w:hyperlink r:id="rId9" w:history="1">
              <w:r w:rsidRPr="008710AC">
                <w:rPr>
                  <w:rStyle w:val="Hyperlink"/>
                </w:rPr>
                <w:t>mrsangelagarza@gmail.com</w:t>
              </w:r>
            </w:hyperlink>
          </w:p>
        </w:tc>
        <w:tc>
          <w:tcPr>
            <w:tcW w:w="1691" w:type="dxa"/>
            <w:tcBorders>
              <w:left w:val="single" w:sz="4" w:space="0" w:color="000000"/>
              <w:bottom w:val="single" w:sz="4" w:space="0" w:color="000000"/>
            </w:tcBorders>
          </w:tcPr>
          <w:p w:rsidR="00CB6138" w:rsidRDefault="003359BC" w:rsidP="00D43F2D">
            <w:pPr>
              <w:snapToGrid w:val="0"/>
              <w:spacing w:before="60" w:after="60"/>
            </w:pPr>
            <w:r>
              <w:t>iloveGod3</w:t>
            </w:r>
          </w:p>
        </w:tc>
        <w:tc>
          <w:tcPr>
            <w:tcW w:w="1390" w:type="dxa"/>
            <w:tcBorders>
              <w:left w:val="single" w:sz="4" w:space="0" w:color="000000"/>
              <w:bottom w:val="single" w:sz="4" w:space="0" w:color="000000"/>
              <w:right w:val="single" w:sz="4" w:space="0" w:color="000000"/>
            </w:tcBorders>
          </w:tcPr>
          <w:p w:rsidR="00CB6138" w:rsidRDefault="00CA29D0" w:rsidP="00D43F2D">
            <w:pPr>
              <w:snapToGrid w:val="0"/>
              <w:spacing w:before="60" w:after="60"/>
            </w:pPr>
            <w:r>
              <w:rPr>
                <w:rFonts w:ascii="Trebuchet MS" w:hAnsi="Trebuchet MS"/>
                <w:color w:val="333333"/>
                <w:sz w:val="22"/>
                <w:szCs w:val="22"/>
              </w:rPr>
              <w:t>http://angelagarza3000.blogspot.com</w:t>
            </w:r>
          </w:p>
        </w:tc>
      </w:tr>
    </w:tbl>
    <w:p w:rsidR="00CB6138" w:rsidRDefault="00CB6138" w:rsidP="005230E4">
      <w:pPr>
        <w:widowControl w:val="0"/>
        <w:suppressAutoHyphens/>
        <w:spacing w:after="100"/>
        <w:rPr>
          <w:rFonts w:ascii="Arial" w:hAnsi="Arial"/>
          <w:sz w:val="22"/>
          <w:szCs w:val="22"/>
        </w:rPr>
      </w:pPr>
    </w:p>
    <w:p w:rsidR="005230E4" w:rsidRDefault="005230E4" w:rsidP="005230E4">
      <w:pPr>
        <w:widowControl w:val="0"/>
        <w:suppressAutoHyphens/>
        <w:spacing w:after="100"/>
        <w:rPr>
          <w:rFonts w:ascii="Arial" w:hAnsi="Arial"/>
          <w:sz w:val="22"/>
          <w:szCs w:val="22"/>
        </w:rPr>
      </w:pPr>
    </w:p>
    <w:p w:rsidR="005230E4" w:rsidRDefault="005230E4" w:rsidP="005230E4">
      <w:pPr>
        <w:widowControl w:val="0"/>
        <w:suppressAutoHyphens/>
        <w:spacing w:after="100"/>
        <w:rPr>
          <w:rFonts w:ascii="Arial" w:hAnsi="Arial"/>
          <w:sz w:val="22"/>
          <w:szCs w:val="22"/>
        </w:rPr>
      </w:pPr>
    </w:p>
    <w:p w:rsidR="00094EF0" w:rsidRPr="00481FF9" w:rsidRDefault="00094EF0" w:rsidP="00094EF0">
      <w:pPr>
        <w:spacing w:before="200" w:after="200"/>
        <w:rPr>
          <w:rFonts w:ascii="Arial" w:hAnsi="Arial" w:cs="Arial"/>
          <w:sz w:val="22"/>
          <w:szCs w:val="22"/>
        </w:rPr>
      </w:pPr>
      <w:r>
        <w:rPr>
          <w:rFonts w:ascii="Arial" w:hAnsi="Arial" w:cs="Arial"/>
          <w:iCs/>
          <w:sz w:val="22"/>
          <w:szCs w:val="22"/>
        </w:rPr>
        <w:t>What</w:t>
      </w:r>
      <w:r w:rsidR="00F91CF9">
        <w:rPr>
          <w:rFonts w:ascii="Arial" w:hAnsi="Arial" w:cs="Arial"/>
          <w:iCs/>
          <w:sz w:val="22"/>
          <w:szCs w:val="22"/>
        </w:rPr>
        <w:t xml:space="preserve"> is the value of blogs and blogging to the 21</w:t>
      </w:r>
      <w:r w:rsidR="00F91CF9" w:rsidRPr="00F91CF9">
        <w:rPr>
          <w:rFonts w:ascii="Arial" w:hAnsi="Arial" w:cs="Arial"/>
          <w:iCs/>
          <w:sz w:val="22"/>
          <w:szCs w:val="22"/>
          <w:vertAlign w:val="superscript"/>
        </w:rPr>
        <w:t>st</w:t>
      </w:r>
      <w:r w:rsidR="00F91CF9">
        <w:rPr>
          <w:rFonts w:ascii="Arial" w:hAnsi="Arial" w:cs="Arial"/>
          <w:iCs/>
          <w:sz w:val="22"/>
          <w:szCs w:val="22"/>
        </w:rPr>
        <w:t xml:space="preserve"> century learner?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094EF0" w:rsidRPr="00D4632B" w:rsidTr="00D4632B">
        <w:trPr>
          <w:trHeight w:val="512"/>
        </w:trPr>
        <w:tc>
          <w:tcPr>
            <w:tcW w:w="9576" w:type="dxa"/>
          </w:tcPr>
          <w:p w:rsidR="00094EF0" w:rsidRPr="00D4632B" w:rsidRDefault="00C97846" w:rsidP="00D463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sz w:val="22"/>
                <w:szCs w:val="22"/>
              </w:rPr>
            </w:pPr>
            <w:r>
              <w:rPr>
                <w:rFonts w:ascii="Helvetica" w:hAnsi="Helvetica"/>
                <w:sz w:val="22"/>
                <w:szCs w:val="22"/>
              </w:rPr>
              <w:t>In the 21</w:t>
            </w:r>
            <w:r w:rsidRPr="00C97846">
              <w:rPr>
                <w:rFonts w:ascii="Helvetica" w:hAnsi="Helvetica"/>
                <w:sz w:val="22"/>
                <w:szCs w:val="22"/>
                <w:vertAlign w:val="superscript"/>
              </w:rPr>
              <w:t>st</w:t>
            </w:r>
            <w:r>
              <w:rPr>
                <w:rFonts w:ascii="Helvetica" w:hAnsi="Helvetica"/>
                <w:sz w:val="22"/>
                <w:szCs w:val="22"/>
              </w:rPr>
              <w:t xml:space="preserve"> Century, blogging is a way of communicating quickly. This helps to update others on the newest technology applications while assisting with technology questions. Blogging </w:t>
            </w:r>
            <w:r w:rsidR="00057242">
              <w:rPr>
                <w:rFonts w:ascii="Helvetica" w:hAnsi="Helvetica"/>
                <w:sz w:val="22"/>
                <w:szCs w:val="22"/>
              </w:rPr>
              <w:t>is not only used for technology updates and question, but it may also be</w:t>
            </w:r>
            <w:r>
              <w:rPr>
                <w:rFonts w:ascii="Helvetica" w:hAnsi="Helvetica"/>
                <w:sz w:val="22"/>
                <w:szCs w:val="22"/>
              </w:rPr>
              <w:t xml:space="preserve"> used for communicating information about various subject matters. Videos can be incorporated into one’s blog helping to give assistance or visualizations to others.</w:t>
            </w:r>
            <w:r w:rsidR="00057242">
              <w:rPr>
                <w:rFonts w:ascii="Helvetica" w:hAnsi="Helvetica"/>
                <w:sz w:val="22"/>
                <w:szCs w:val="22"/>
              </w:rPr>
              <w:t xml:space="preserve"> Blogging holds high value in the 21</w:t>
            </w:r>
            <w:r w:rsidR="00057242" w:rsidRPr="00057242">
              <w:rPr>
                <w:rFonts w:ascii="Helvetica" w:hAnsi="Helvetica"/>
                <w:sz w:val="22"/>
                <w:szCs w:val="22"/>
                <w:vertAlign w:val="superscript"/>
              </w:rPr>
              <w:t>st</w:t>
            </w:r>
            <w:r w:rsidR="00057242">
              <w:rPr>
                <w:rFonts w:ascii="Helvetica" w:hAnsi="Helvetica"/>
                <w:sz w:val="22"/>
                <w:szCs w:val="22"/>
              </w:rPr>
              <w:t xml:space="preserve"> Century for the most up to date writings of information.</w:t>
            </w:r>
          </w:p>
        </w:tc>
      </w:tr>
    </w:tbl>
    <w:p w:rsidR="00094EF0" w:rsidRPr="00481FF9" w:rsidRDefault="00F91CF9" w:rsidP="00094EF0">
      <w:pPr>
        <w:spacing w:before="200" w:after="200"/>
        <w:rPr>
          <w:rFonts w:ascii="Arial" w:hAnsi="Arial" w:cs="Arial"/>
          <w:sz w:val="22"/>
          <w:szCs w:val="22"/>
        </w:rPr>
      </w:pPr>
      <w:r>
        <w:rPr>
          <w:rFonts w:ascii="Arial" w:hAnsi="Arial" w:cs="Arial"/>
          <w:iCs/>
          <w:sz w:val="22"/>
          <w:szCs w:val="22"/>
        </w:rPr>
        <w:t>How can you use blogging to communicate with school stakeholders?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094EF0" w:rsidRPr="00D4632B" w:rsidTr="00D4632B">
        <w:trPr>
          <w:trHeight w:val="512"/>
        </w:trPr>
        <w:tc>
          <w:tcPr>
            <w:tcW w:w="9576" w:type="dxa"/>
          </w:tcPr>
          <w:p w:rsidR="00094EF0" w:rsidRPr="00D4632B" w:rsidRDefault="00057242" w:rsidP="00D463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rPr>
                <w:rFonts w:ascii="Helvetica" w:hAnsi="Helvetica"/>
                <w:sz w:val="22"/>
                <w:szCs w:val="22"/>
              </w:rPr>
            </w:pPr>
            <w:r>
              <w:rPr>
                <w:rFonts w:ascii="Helvetica" w:hAnsi="Helvetica"/>
                <w:sz w:val="22"/>
                <w:szCs w:val="22"/>
              </w:rPr>
              <w:t xml:space="preserve">Blogging can be used to communicate with school stakeholders in various ways such as but not limited to: reading current blogs written by an authority of a group, replying with current issues within one’s school or district, and requesting information on recent topics or questions. By reading current issues, educators are </w:t>
            </w:r>
            <w:r w:rsidR="00C30991">
              <w:rPr>
                <w:rFonts w:ascii="Helvetica" w:hAnsi="Helvetica"/>
                <w:sz w:val="22"/>
                <w:szCs w:val="22"/>
              </w:rPr>
              <w:t xml:space="preserve">able to ask questions and respond to the current situation </w:t>
            </w:r>
            <w:r w:rsidR="00C30991">
              <w:rPr>
                <w:rFonts w:ascii="Helvetica" w:hAnsi="Helvetica"/>
                <w:sz w:val="22"/>
                <w:szCs w:val="22"/>
              </w:rPr>
              <w:lastRenderedPageBreak/>
              <w:t xml:space="preserve">and how it may work within his or her school. </w:t>
            </w:r>
          </w:p>
        </w:tc>
      </w:tr>
    </w:tbl>
    <w:p w:rsidR="00971553" w:rsidRDefault="00971553" w:rsidP="00094EF0">
      <w:pPr>
        <w:widowControl w:val="0"/>
        <w:tabs>
          <w:tab w:val="left" w:pos="720"/>
        </w:tabs>
        <w:suppressAutoHyphens/>
        <w:spacing w:after="100"/>
        <w:rPr>
          <w:rFonts w:ascii="Arial" w:hAnsi="Arial"/>
          <w:sz w:val="22"/>
          <w:szCs w:val="22"/>
        </w:rPr>
      </w:pPr>
    </w:p>
    <w:p w:rsidR="00094EF0" w:rsidRDefault="00094EF0" w:rsidP="00C803AB">
      <w:pPr>
        <w:widowControl w:val="0"/>
        <w:tabs>
          <w:tab w:val="left" w:pos="720"/>
        </w:tabs>
        <w:suppressAutoHyphens/>
        <w:spacing w:after="100"/>
        <w:ind w:left="360"/>
        <w:rPr>
          <w:rFonts w:ascii="Arial" w:hAnsi="Arial"/>
          <w:sz w:val="22"/>
          <w:szCs w:val="22"/>
        </w:rPr>
      </w:pPr>
    </w:p>
    <w:p w:rsidR="00094EF0" w:rsidRDefault="00094EF0" w:rsidP="00C803AB">
      <w:pPr>
        <w:widowControl w:val="0"/>
        <w:tabs>
          <w:tab w:val="left" w:pos="720"/>
        </w:tabs>
        <w:suppressAutoHyphens/>
        <w:spacing w:after="100"/>
        <w:ind w:left="360"/>
        <w:rPr>
          <w:rFonts w:ascii="Arial" w:hAnsi="Arial"/>
          <w:sz w:val="22"/>
          <w:szCs w:val="22"/>
        </w:rPr>
      </w:pPr>
    </w:p>
    <w:p w:rsidR="00094EF0" w:rsidRDefault="00094EF0" w:rsidP="00C803AB">
      <w:pPr>
        <w:widowControl w:val="0"/>
        <w:tabs>
          <w:tab w:val="left" w:pos="720"/>
        </w:tabs>
        <w:suppressAutoHyphens/>
        <w:spacing w:after="100"/>
        <w:ind w:left="360"/>
        <w:rPr>
          <w:rFonts w:ascii="Arial" w:hAnsi="Arial"/>
          <w:sz w:val="22"/>
          <w:szCs w:val="22"/>
        </w:rPr>
      </w:pPr>
    </w:p>
    <w:p w:rsidR="00094EF0" w:rsidRDefault="00094EF0" w:rsidP="00C803AB">
      <w:pPr>
        <w:widowControl w:val="0"/>
        <w:tabs>
          <w:tab w:val="left" w:pos="720"/>
        </w:tabs>
        <w:suppressAutoHyphens/>
        <w:spacing w:after="100"/>
        <w:ind w:left="360"/>
        <w:rPr>
          <w:rFonts w:ascii="Arial" w:hAnsi="Arial"/>
          <w:sz w:val="22"/>
          <w:szCs w:val="22"/>
        </w:rPr>
      </w:pPr>
    </w:p>
    <w:sectPr w:rsidR="00094EF0" w:rsidSect="009C0E67">
      <w:headerReference w:type="default" r:id="rId10"/>
      <w:pgSz w:w="12240" w:h="15840"/>
      <w:pgMar w:top="586"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0CB8" w:rsidRDefault="00250CB8">
      <w:r>
        <w:separator/>
      </w:r>
    </w:p>
  </w:endnote>
  <w:endnote w:type="continuationSeparator" w:id="0">
    <w:p w:rsidR="00250CB8" w:rsidRDefault="00250CB8">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AFF" w:usb1="C000605B" w:usb2="00000029" w:usb3="00000000" w:csb0="000101FF" w:csb1="00000000"/>
  </w:font>
  <w:font w:name="Times New Roman">
    <w:panose1 w:val="02020603050405020304"/>
    <w:charset w:val="00"/>
    <w:family w:val="roman"/>
    <w:pitch w:val="variable"/>
    <w:sig w:usb0="E0002AE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E0002AE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0CB8" w:rsidRDefault="00250CB8">
      <w:r>
        <w:separator/>
      </w:r>
    </w:p>
  </w:footnote>
  <w:footnote w:type="continuationSeparator" w:id="0">
    <w:p w:rsidR="00250CB8" w:rsidRDefault="00250C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BC" w:rsidRPr="00691C05" w:rsidRDefault="003359BC" w:rsidP="009C0E67">
    <w:pPr>
      <w:pStyle w:val="NormalWeb"/>
      <w:spacing w:before="0" w:after="0"/>
      <w:rPr>
        <w:rFonts w:ascii="Arial" w:hAnsi="Arial"/>
        <w:b/>
        <w:i/>
        <w:color w:val="336699"/>
        <w:sz w:val="20"/>
      </w:rPr>
    </w:pPr>
    <w:r>
      <w:rPr>
        <w:rFonts w:ascii="Arial" w:hAnsi="Arial" w:cs="Arial"/>
        <w:b/>
        <w:bCs/>
        <w:i/>
        <w:iCs/>
        <w:color w:val="336699"/>
        <w:sz w:val="20"/>
      </w:rPr>
      <w:t xml:space="preserve">EDLD 5306 Concepts of Educational Technology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Tahoma" w:hAnsi="Tahoma"/>
      </w:r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Tahoma" w:hAnsi="Tahoma"/>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3">
    <w:nsid w:val="00000007"/>
    <w:multiLevelType w:val="multilevel"/>
    <w:tmpl w:val="00000007"/>
    <w:name w:val="WW8Num7"/>
    <w:lvl w:ilvl="0">
      <w:start w:val="1"/>
      <w:numFmt w:val="bullet"/>
      <w:lvlText w:val="•"/>
      <w:lvlJc w:val="left"/>
      <w:pPr>
        <w:tabs>
          <w:tab w:val="num" w:pos="720"/>
        </w:tabs>
        <w:ind w:left="720" w:hanging="360"/>
      </w:pPr>
      <w:rPr>
        <w:rFonts w:ascii="Tahoma" w:hAnsi="Tahoma"/>
        <w:b w:val="0"/>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2E127AA"/>
    <w:multiLevelType w:val="multilevel"/>
    <w:tmpl w:val="191A39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Narro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Narro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Narro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7A867AD"/>
    <w:multiLevelType w:val="hybridMultilevel"/>
    <w:tmpl w:val="318E6E14"/>
    <w:lvl w:ilvl="0" w:tplc="04090001">
      <w:start w:val="1"/>
      <w:numFmt w:val="bullet"/>
      <w:lvlText w:val=""/>
      <w:lvlJc w:val="left"/>
      <w:pPr>
        <w:tabs>
          <w:tab w:val="num" w:pos="720"/>
        </w:tabs>
        <w:ind w:left="720" w:hanging="360"/>
      </w:pPr>
      <w:rPr>
        <w:rFonts w:ascii="Symbol" w:hAnsi="Symbol"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7E87040"/>
    <w:multiLevelType w:val="hybridMultilevel"/>
    <w:tmpl w:val="3CD055FE"/>
    <w:lvl w:ilvl="0" w:tplc="04090003">
      <w:start w:val="1"/>
      <w:numFmt w:val="bullet"/>
      <w:lvlText w:val="o"/>
      <w:lvlJc w:val="left"/>
      <w:pPr>
        <w:tabs>
          <w:tab w:val="num" w:pos="720"/>
        </w:tabs>
        <w:ind w:left="720" w:hanging="360"/>
      </w:pPr>
      <w:rPr>
        <w:rFonts w:ascii="Courier New" w:hAnsi="Courier New" w:cs="Arial Narrow" w:hint="default"/>
      </w:rPr>
    </w:lvl>
    <w:lvl w:ilvl="1" w:tplc="04090003">
      <w:start w:val="1"/>
      <w:numFmt w:val="bullet"/>
      <w:lvlText w:val="o"/>
      <w:lvlJc w:val="left"/>
      <w:pPr>
        <w:tabs>
          <w:tab w:val="num" w:pos="1440"/>
        </w:tabs>
        <w:ind w:left="1440" w:hanging="360"/>
      </w:pPr>
      <w:rPr>
        <w:rFonts w:ascii="Courier New" w:hAnsi="Courier New" w:cs="Arial Narro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Narro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Narro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FB53B53"/>
    <w:multiLevelType w:val="hybridMultilevel"/>
    <w:tmpl w:val="2D1AA7C2"/>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245279C"/>
    <w:multiLevelType w:val="hybridMultilevel"/>
    <w:tmpl w:val="DC0C40E2"/>
    <w:lvl w:ilvl="0" w:tplc="EA40334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2751E9D"/>
    <w:multiLevelType w:val="hybridMultilevel"/>
    <w:tmpl w:val="33EA17CA"/>
    <w:lvl w:ilvl="0" w:tplc="AFA6028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7B0335A"/>
    <w:multiLevelType w:val="hybridMultilevel"/>
    <w:tmpl w:val="8AB00E10"/>
    <w:lvl w:ilvl="0" w:tplc="AFA6028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A9139EA"/>
    <w:multiLevelType w:val="hybridMultilevel"/>
    <w:tmpl w:val="191A39C2"/>
    <w:lvl w:ilvl="0" w:tplc="AFA6028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Narro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Narro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Narro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C5F7E94"/>
    <w:multiLevelType w:val="hybridMultilevel"/>
    <w:tmpl w:val="39ACDF82"/>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Narrow"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D6076A6"/>
    <w:multiLevelType w:val="hybridMultilevel"/>
    <w:tmpl w:val="FC0C1706"/>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F923DA4"/>
    <w:multiLevelType w:val="multilevel"/>
    <w:tmpl w:val="DC0C4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AE5D5D"/>
    <w:multiLevelType w:val="hybridMultilevel"/>
    <w:tmpl w:val="F69C56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365521D0"/>
    <w:multiLevelType w:val="multilevel"/>
    <w:tmpl w:val="6DB4F1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367F6E35"/>
    <w:multiLevelType w:val="hybridMultilevel"/>
    <w:tmpl w:val="750A65BC"/>
    <w:lvl w:ilvl="0" w:tplc="AFA6028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8375907"/>
    <w:multiLevelType w:val="multilevel"/>
    <w:tmpl w:val="6E0E72F6"/>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3CE31968"/>
    <w:multiLevelType w:val="hybridMultilevel"/>
    <w:tmpl w:val="D3BC7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3F683DA8"/>
    <w:multiLevelType w:val="hybridMultilevel"/>
    <w:tmpl w:val="C6DC8036"/>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AE921CB"/>
    <w:multiLevelType w:val="hybridMultilevel"/>
    <w:tmpl w:val="3C2EF9B4"/>
    <w:lvl w:ilvl="0" w:tplc="1898C250">
      <w:start w:val="1"/>
      <w:numFmt w:val="decimal"/>
      <w:lvlText w:val="%1."/>
      <w:lvlJc w:val="left"/>
      <w:pPr>
        <w:tabs>
          <w:tab w:val="num" w:pos="720"/>
        </w:tabs>
        <w:ind w:left="720" w:hanging="360"/>
      </w:pPr>
    </w:lvl>
    <w:lvl w:ilvl="1" w:tplc="FE0CCBE0" w:tentative="1">
      <w:start w:val="1"/>
      <w:numFmt w:val="decimal"/>
      <w:lvlText w:val="%2."/>
      <w:lvlJc w:val="left"/>
      <w:pPr>
        <w:tabs>
          <w:tab w:val="num" w:pos="1440"/>
        </w:tabs>
        <w:ind w:left="1440" w:hanging="360"/>
      </w:pPr>
    </w:lvl>
    <w:lvl w:ilvl="2" w:tplc="EA5C6CD8" w:tentative="1">
      <w:start w:val="1"/>
      <w:numFmt w:val="decimal"/>
      <w:lvlText w:val="%3."/>
      <w:lvlJc w:val="left"/>
      <w:pPr>
        <w:tabs>
          <w:tab w:val="num" w:pos="2160"/>
        </w:tabs>
        <w:ind w:left="2160" w:hanging="360"/>
      </w:pPr>
    </w:lvl>
    <w:lvl w:ilvl="3" w:tplc="11AAF210" w:tentative="1">
      <w:start w:val="1"/>
      <w:numFmt w:val="decimal"/>
      <w:lvlText w:val="%4."/>
      <w:lvlJc w:val="left"/>
      <w:pPr>
        <w:tabs>
          <w:tab w:val="num" w:pos="2880"/>
        </w:tabs>
        <w:ind w:left="2880" w:hanging="360"/>
      </w:pPr>
    </w:lvl>
    <w:lvl w:ilvl="4" w:tplc="DD963FBC" w:tentative="1">
      <w:start w:val="1"/>
      <w:numFmt w:val="decimal"/>
      <w:lvlText w:val="%5."/>
      <w:lvlJc w:val="left"/>
      <w:pPr>
        <w:tabs>
          <w:tab w:val="num" w:pos="3600"/>
        </w:tabs>
        <w:ind w:left="3600" w:hanging="360"/>
      </w:pPr>
    </w:lvl>
    <w:lvl w:ilvl="5" w:tplc="787A4E48" w:tentative="1">
      <w:start w:val="1"/>
      <w:numFmt w:val="decimal"/>
      <w:lvlText w:val="%6."/>
      <w:lvlJc w:val="left"/>
      <w:pPr>
        <w:tabs>
          <w:tab w:val="num" w:pos="4320"/>
        </w:tabs>
        <w:ind w:left="4320" w:hanging="360"/>
      </w:pPr>
    </w:lvl>
    <w:lvl w:ilvl="6" w:tplc="805CD998" w:tentative="1">
      <w:start w:val="1"/>
      <w:numFmt w:val="decimal"/>
      <w:lvlText w:val="%7."/>
      <w:lvlJc w:val="left"/>
      <w:pPr>
        <w:tabs>
          <w:tab w:val="num" w:pos="5040"/>
        </w:tabs>
        <w:ind w:left="5040" w:hanging="360"/>
      </w:pPr>
    </w:lvl>
    <w:lvl w:ilvl="7" w:tplc="5492D91A" w:tentative="1">
      <w:start w:val="1"/>
      <w:numFmt w:val="decimal"/>
      <w:lvlText w:val="%8."/>
      <w:lvlJc w:val="left"/>
      <w:pPr>
        <w:tabs>
          <w:tab w:val="num" w:pos="5760"/>
        </w:tabs>
        <w:ind w:left="5760" w:hanging="360"/>
      </w:pPr>
    </w:lvl>
    <w:lvl w:ilvl="8" w:tplc="711223E2" w:tentative="1">
      <w:start w:val="1"/>
      <w:numFmt w:val="decimal"/>
      <w:lvlText w:val="%9."/>
      <w:lvlJc w:val="left"/>
      <w:pPr>
        <w:tabs>
          <w:tab w:val="num" w:pos="6480"/>
        </w:tabs>
        <w:ind w:left="6480" w:hanging="360"/>
      </w:pPr>
    </w:lvl>
  </w:abstractNum>
  <w:abstractNum w:abstractNumId="22">
    <w:nsid w:val="55CB0D1C"/>
    <w:multiLevelType w:val="hybridMultilevel"/>
    <w:tmpl w:val="18C0E414"/>
    <w:lvl w:ilvl="0" w:tplc="DD9AE28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D4915D3"/>
    <w:multiLevelType w:val="hybridMultilevel"/>
    <w:tmpl w:val="D5E40F0E"/>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ECF62DC"/>
    <w:multiLevelType w:val="hybridMultilevel"/>
    <w:tmpl w:val="AB9CEC5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nsid w:val="61D97FEA"/>
    <w:multiLevelType w:val="hybridMultilevel"/>
    <w:tmpl w:val="FA7854F6"/>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7EC08E4"/>
    <w:multiLevelType w:val="hybridMultilevel"/>
    <w:tmpl w:val="6E0E72F6"/>
    <w:lvl w:ilvl="0" w:tplc="DD9AE2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BA9783E"/>
    <w:multiLevelType w:val="hybridMultilevel"/>
    <w:tmpl w:val="6DB4F142"/>
    <w:lvl w:ilvl="0" w:tplc="1488FABA">
      <w:start w:val="1"/>
      <w:numFmt w:val="decimal"/>
      <w:lvlText w:val="%1."/>
      <w:lvlJc w:val="left"/>
      <w:pPr>
        <w:tabs>
          <w:tab w:val="num" w:pos="720"/>
        </w:tabs>
        <w:ind w:left="720" w:hanging="360"/>
      </w:pPr>
    </w:lvl>
    <w:lvl w:ilvl="1" w:tplc="74F452DE" w:tentative="1">
      <w:start w:val="1"/>
      <w:numFmt w:val="decimal"/>
      <w:lvlText w:val="%2."/>
      <w:lvlJc w:val="left"/>
      <w:pPr>
        <w:tabs>
          <w:tab w:val="num" w:pos="1440"/>
        </w:tabs>
        <w:ind w:left="1440" w:hanging="360"/>
      </w:pPr>
    </w:lvl>
    <w:lvl w:ilvl="2" w:tplc="91366088" w:tentative="1">
      <w:start w:val="1"/>
      <w:numFmt w:val="decimal"/>
      <w:lvlText w:val="%3."/>
      <w:lvlJc w:val="left"/>
      <w:pPr>
        <w:tabs>
          <w:tab w:val="num" w:pos="2160"/>
        </w:tabs>
        <w:ind w:left="2160" w:hanging="360"/>
      </w:pPr>
    </w:lvl>
    <w:lvl w:ilvl="3" w:tplc="CE4AA870" w:tentative="1">
      <w:start w:val="1"/>
      <w:numFmt w:val="decimal"/>
      <w:lvlText w:val="%4."/>
      <w:lvlJc w:val="left"/>
      <w:pPr>
        <w:tabs>
          <w:tab w:val="num" w:pos="2880"/>
        </w:tabs>
        <w:ind w:left="2880" w:hanging="360"/>
      </w:pPr>
    </w:lvl>
    <w:lvl w:ilvl="4" w:tplc="5D74BE28" w:tentative="1">
      <w:start w:val="1"/>
      <w:numFmt w:val="decimal"/>
      <w:lvlText w:val="%5."/>
      <w:lvlJc w:val="left"/>
      <w:pPr>
        <w:tabs>
          <w:tab w:val="num" w:pos="3600"/>
        </w:tabs>
        <w:ind w:left="3600" w:hanging="360"/>
      </w:pPr>
    </w:lvl>
    <w:lvl w:ilvl="5" w:tplc="BBA2C7E6" w:tentative="1">
      <w:start w:val="1"/>
      <w:numFmt w:val="decimal"/>
      <w:lvlText w:val="%6."/>
      <w:lvlJc w:val="left"/>
      <w:pPr>
        <w:tabs>
          <w:tab w:val="num" w:pos="4320"/>
        </w:tabs>
        <w:ind w:left="4320" w:hanging="360"/>
      </w:pPr>
    </w:lvl>
    <w:lvl w:ilvl="6" w:tplc="5B38DBD2" w:tentative="1">
      <w:start w:val="1"/>
      <w:numFmt w:val="decimal"/>
      <w:lvlText w:val="%7."/>
      <w:lvlJc w:val="left"/>
      <w:pPr>
        <w:tabs>
          <w:tab w:val="num" w:pos="5040"/>
        </w:tabs>
        <w:ind w:left="5040" w:hanging="360"/>
      </w:pPr>
    </w:lvl>
    <w:lvl w:ilvl="7" w:tplc="AC721F7E" w:tentative="1">
      <w:start w:val="1"/>
      <w:numFmt w:val="decimal"/>
      <w:lvlText w:val="%8."/>
      <w:lvlJc w:val="left"/>
      <w:pPr>
        <w:tabs>
          <w:tab w:val="num" w:pos="5760"/>
        </w:tabs>
        <w:ind w:left="5760" w:hanging="360"/>
      </w:pPr>
    </w:lvl>
    <w:lvl w:ilvl="8" w:tplc="801A0282" w:tentative="1">
      <w:start w:val="1"/>
      <w:numFmt w:val="decimal"/>
      <w:lvlText w:val="%9."/>
      <w:lvlJc w:val="left"/>
      <w:pPr>
        <w:tabs>
          <w:tab w:val="num" w:pos="6480"/>
        </w:tabs>
        <w:ind w:left="6480" w:hanging="360"/>
      </w:pPr>
    </w:lvl>
  </w:abstractNum>
  <w:abstractNum w:abstractNumId="28">
    <w:nsid w:val="70123BFE"/>
    <w:multiLevelType w:val="hybridMultilevel"/>
    <w:tmpl w:val="69D8078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nsid w:val="72F43846"/>
    <w:multiLevelType w:val="hybridMultilevel"/>
    <w:tmpl w:val="0E96E174"/>
    <w:lvl w:ilvl="0" w:tplc="AFA60288">
      <w:start w:val="1"/>
      <w:numFmt w:val="bullet"/>
      <w:lvlText w:val=""/>
      <w:lvlJc w:val="left"/>
      <w:pPr>
        <w:tabs>
          <w:tab w:val="num" w:pos="720"/>
        </w:tabs>
        <w:ind w:left="720" w:hanging="360"/>
      </w:pPr>
      <w:rPr>
        <w:rFonts w:ascii="Symbol" w:hAnsi="Symbol" w:hint="default"/>
      </w:rPr>
    </w:lvl>
    <w:lvl w:ilvl="1" w:tplc="74F452DE" w:tentative="1">
      <w:start w:val="1"/>
      <w:numFmt w:val="decimal"/>
      <w:lvlText w:val="%2."/>
      <w:lvlJc w:val="left"/>
      <w:pPr>
        <w:tabs>
          <w:tab w:val="num" w:pos="1440"/>
        </w:tabs>
        <w:ind w:left="1440" w:hanging="360"/>
      </w:pPr>
    </w:lvl>
    <w:lvl w:ilvl="2" w:tplc="91366088" w:tentative="1">
      <w:start w:val="1"/>
      <w:numFmt w:val="decimal"/>
      <w:lvlText w:val="%3."/>
      <w:lvlJc w:val="left"/>
      <w:pPr>
        <w:tabs>
          <w:tab w:val="num" w:pos="2160"/>
        </w:tabs>
        <w:ind w:left="2160" w:hanging="360"/>
      </w:pPr>
    </w:lvl>
    <w:lvl w:ilvl="3" w:tplc="CE4AA870" w:tentative="1">
      <w:start w:val="1"/>
      <w:numFmt w:val="decimal"/>
      <w:lvlText w:val="%4."/>
      <w:lvlJc w:val="left"/>
      <w:pPr>
        <w:tabs>
          <w:tab w:val="num" w:pos="2880"/>
        </w:tabs>
        <w:ind w:left="2880" w:hanging="360"/>
      </w:pPr>
    </w:lvl>
    <w:lvl w:ilvl="4" w:tplc="5D74BE28" w:tentative="1">
      <w:start w:val="1"/>
      <w:numFmt w:val="decimal"/>
      <w:lvlText w:val="%5."/>
      <w:lvlJc w:val="left"/>
      <w:pPr>
        <w:tabs>
          <w:tab w:val="num" w:pos="3600"/>
        </w:tabs>
        <w:ind w:left="3600" w:hanging="360"/>
      </w:pPr>
    </w:lvl>
    <w:lvl w:ilvl="5" w:tplc="BBA2C7E6" w:tentative="1">
      <w:start w:val="1"/>
      <w:numFmt w:val="decimal"/>
      <w:lvlText w:val="%6."/>
      <w:lvlJc w:val="left"/>
      <w:pPr>
        <w:tabs>
          <w:tab w:val="num" w:pos="4320"/>
        </w:tabs>
        <w:ind w:left="4320" w:hanging="360"/>
      </w:pPr>
    </w:lvl>
    <w:lvl w:ilvl="6" w:tplc="5B38DBD2" w:tentative="1">
      <w:start w:val="1"/>
      <w:numFmt w:val="decimal"/>
      <w:lvlText w:val="%7."/>
      <w:lvlJc w:val="left"/>
      <w:pPr>
        <w:tabs>
          <w:tab w:val="num" w:pos="5040"/>
        </w:tabs>
        <w:ind w:left="5040" w:hanging="360"/>
      </w:pPr>
    </w:lvl>
    <w:lvl w:ilvl="7" w:tplc="AC721F7E" w:tentative="1">
      <w:start w:val="1"/>
      <w:numFmt w:val="decimal"/>
      <w:lvlText w:val="%8."/>
      <w:lvlJc w:val="left"/>
      <w:pPr>
        <w:tabs>
          <w:tab w:val="num" w:pos="5760"/>
        </w:tabs>
        <w:ind w:left="5760" w:hanging="360"/>
      </w:pPr>
    </w:lvl>
    <w:lvl w:ilvl="8" w:tplc="801A0282" w:tentative="1">
      <w:start w:val="1"/>
      <w:numFmt w:val="decimal"/>
      <w:lvlText w:val="%9."/>
      <w:lvlJc w:val="left"/>
      <w:pPr>
        <w:tabs>
          <w:tab w:val="num" w:pos="6480"/>
        </w:tabs>
        <w:ind w:left="6480" w:hanging="360"/>
      </w:pPr>
    </w:lvl>
  </w:abstractNum>
  <w:abstractNum w:abstractNumId="30">
    <w:nsid w:val="7B332173"/>
    <w:multiLevelType w:val="hybridMultilevel"/>
    <w:tmpl w:val="F71A6B4A"/>
    <w:lvl w:ilvl="0" w:tplc="C54ED1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EE43833"/>
    <w:multiLevelType w:val="multilevel"/>
    <w:tmpl w:val="DC0C4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6"/>
  </w:num>
  <w:num w:numId="3">
    <w:abstractNumId w:val="11"/>
  </w:num>
  <w:num w:numId="4">
    <w:abstractNumId w:val="0"/>
  </w:num>
  <w:num w:numId="5">
    <w:abstractNumId w:val="8"/>
  </w:num>
  <w:num w:numId="6">
    <w:abstractNumId w:val="31"/>
  </w:num>
  <w:num w:numId="7">
    <w:abstractNumId w:val="4"/>
  </w:num>
  <w:num w:numId="8">
    <w:abstractNumId w:val="10"/>
  </w:num>
  <w:num w:numId="9">
    <w:abstractNumId w:val="9"/>
  </w:num>
  <w:num w:numId="10">
    <w:abstractNumId w:val="27"/>
  </w:num>
  <w:num w:numId="11">
    <w:abstractNumId w:val="16"/>
  </w:num>
  <w:num w:numId="12">
    <w:abstractNumId w:val="29"/>
  </w:num>
  <w:num w:numId="13">
    <w:abstractNumId w:val="14"/>
  </w:num>
  <w:num w:numId="14">
    <w:abstractNumId w:val="30"/>
  </w:num>
  <w:num w:numId="15">
    <w:abstractNumId w:val="21"/>
  </w:num>
  <w:num w:numId="16">
    <w:abstractNumId w:val="17"/>
  </w:num>
  <w:num w:numId="17">
    <w:abstractNumId w:val="24"/>
  </w:num>
  <w:num w:numId="18">
    <w:abstractNumId w:val="19"/>
  </w:num>
  <w:num w:numId="19">
    <w:abstractNumId w:val="15"/>
  </w:num>
  <w:num w:numId="20">
    <w:abstractNumId w:val="28"/>
  </w:num>
  <w:num w:numId="21">
    <w:abstractNumId w:val="5"/>
  </w:num>
  <w:num w:numId="22">
    <w:abstractNumId w:val="26"/>
  </w:num>
  <w:num w:numId="23">
    <w:abstractNumId w:val="18"/>
  </w:num>
  <w:num w:numId="24">
    <w:abstractNumId w:val="13"/>
  </w:num>
  <w:num w:numId="25">
    <w:abstractNumId w:val="20"/>
  </w:num>
  <w:num w:numId="26">
    <w:abstractNumId w:val="7"/>
  </w:num>
  <w:num w:numId="27">
    <w:abstractNumId w:val="23"/>
  </w:num>
  <w:num w:numId="28">
    <w:abstractNumId w:val="1"/>
  </w:num>
  <w:num w:numId="29">
    <w:abstractNumId w:val="25"/>
  </w:num>
  <w:num w:numId="30">
    <w:abstractNumId w:val="2"/>
  </w:num>
  <w:num w:numId="31">
    <w:abstractNumId w:val="3"/>
  </w:num>
  <w:num w:numId="3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54FE6"/>
    <w:rsid w:val="0000185B"/>
    <w:rsid w:val="00002C2F"/>
    <w:rsid w:val="00022F1D"/>
    <w:rsid w:val="00057242"/>
    <w:rsid w:val="0007297F"/>
    <w:rsid w:val="00081A64"/>
    <w:rsid w:val="00094EF0"/>
    <w:rsid w:val="00095745"/>
    <w:rsid w:val="000A6C41"/>
    <w:rsid w:val="000C75B7"/>
    <w:rsid w:val="00106AB5"/>
    <w:rsid w:val="00123301"/>
    <w:rsid w:val="001236B3"/>
    <w:rsid w:val="001457AF"/>
    <w:rsid w:val="00155CF7"/>
    <w:rsid w:val="0018037E"/>
    <w:rsid w:val="001A0309"/>
    <w:rsid w:val="001B2BF6"/>
    <w:rsid w:val="001C30FB"/>
    <w:rsid w:val="001D3FCB"/>
    <w:rsid w:val="00215ED6"/>
    <w:rsid w:val="00231574"/>
    <w:rsid w:val="00250CB8"/>
    <w:rsid w:val="002650E8"/>
    <w:rsid w:val="002758C0"/>
    <w:rsid w:val="00280288"/>
    <w:rsid w:val="0028157A"/>
    <w:rsid w:val="002862C2"/>
    <w:rsid w:val="00286306"/>
    <w:rsid w:val="002878A1"/>
    <w:rsid w:val="002C0822"/>
    <w:rsid w:val="002F6D96"/>
    <w:rsid w:val="003104C3"/>
    <w:rsid w:val="00314190"/>
    <w:rsid w:val="0031516D"/>
    <w:rsid w:val="00334470"/>
    <w:rsid w:val="003359BC"/>
    <w:rsid w:val="00335CD4"/>
    <w:rsid w:val="00364637"/>
    <w:rsid w:val="00370ECE"/>
    <w:rsid w:val="00373B5F"/>
    <w:rsid w:val="003C4C6A"/>
    <w:rsid w:val="003D57E0"/>
    <w:rsid w:val="003D7DAF"/>
    <w:rsid w:val="003F0469"/>
    <w:rsid w:val="00406433"/>
    <w:rsid w:val="004249E2"/>
    <w:rsid w:val="0043391D"/>
    <w:rsid w:val="00434322"/>
    <w:rsid w:val="00441CE6"/>
    <w:rsid w:val="00447DC0"/>
    <w:rsid w:val="00461E91"/>
    <w:rsid w:val="00463F49"/>
    <w:rsid w:val="00481FF9"/>
    <w:rsid w:val="00486E29"/>
    <w:rsid w:val="004A0120"/>
    <w:rsid w:val="004C776D"/>
    <w:rsid w:val="004F0847"/>
    <w:rsid w:val="004F7C1D"/>
    <w:rsid w:val="005230E4"/>
    <w:rsid w:val="0052442D"/>
    <w:rsid w:val="005422DB"/>
    <w:rsid w:val="00544D84"/>
    <w:rsid w:val="005455F5"/>
    <w:rsid w:val="0054628C"/>
    <w:rsid w:val="005A12DB"/>
    <w:rsid w:val="005B541A"/>
    <w:rsid w:val="005C3933"/>
    <w:rsid w:val="005E4048"/>
    <w:rsid w:val="0060222C"/>
    <w:rsid w:val="00643366"/>
    <w:rsid w:val="00684707"/>
    <w:rsid w:val="006A18B6"/>
    <w:rsid w:val="00721B5D"/>
    <w:rsid w:val="007251A7"/>
    <w:rsid w:val="00725CD1"/>
    <w:rsid w:val="0075333A"/>
    <w:rsid w:val="00780920"/>
    <w:rsid w:val="007C1109"/>
    <w:rsid w:val="007F7E92"/>
    <w:rsid w:val="00831176"/>
    <w:rsid w:val="00860881"/>
    <w:rsid w:val="008624D9"/>
    <w:rsid w:val="008801C0"/>
    <w:rsid w:val="008847EA"/>
    <w:rsid w:val="008903D1"/>
    <w:rsid w:val="00893768"/>
    <w:rsid w:val="008A5BC3"/>
    <w:rsid w:val="009155BA"/>
    <w:rsid w:val="00915FCA"/>
    <w:rsid w:val="009345C6"/>
    <w:rsid w:val="009471BA"/>
    <w:rsid w:val="00971553"/>
    <w:rsid w:val="00971F5F"/>
    <w:rsid w:val="00972879"/>
    <w:rsid w:val="00991E58"/>
    <w:rsid w:val="009C0E67"/>
    <w:rsid w:val="009E52C8"/>
    <w:rsid w:val="009E64B0"/>
    <w:rsid w:val="00A11138"/>
    <w:rsid w:val="00A1291C"/>
    <w:rsid w:val="00A25C00"/>
    <w:rsid w:val="00A543DE"/>
    <w:rsid w:val="00AD2B9A"/>
    <w:rsid w:val="00B05404"/>
    <w:rsid w:val="00B54298"/>
    <w:rsid w:val="00B776F6"/>
    <w:rsid w:val="00B80034"/>
    <w:rsid w:val="00BE6F66"/>
    <w:rsid w:val="00C17EFA"/>
    <w:rsid w:val="00C20AD7"/>
    <w:rsid w:val="00C30991"/>
    <w:rsid w:val="00C3627F"/>
    <w:rsid w:val="00C46BB7"/>
    <w:rsid w:val="00C61E91"/>
    <w:rsid w:val="00C6483B"/>
    <w:rsid w:val="00C801AD"/>
    <w:rsid w:val="00C803AB"/>
    <w:rsid w:val="00C80BEB"/>
    <w:rsid w:val="00C82FA4"/>
    <w:rsid w:val="00C95D90"/>
    <w:rsid w:val="00C97846"/>
    <w:rsid w:val="00CA29D0"/>
    <w:rsid w:val="00CB6138"/>
    <w:rsid w:val="00CC11F7"/>
    <w:rsid w:val="00CF4161"/>
    <w:rsid w:val="00D06347"/>
    <w:rsid w:val="00D10B95"/>
    <w:rsid w:val="00D20DA5"/>
    <w:rsid w:val="00D41DC7"/>
    <w:rsid w:val="00D43E33"/>
    <w:rsid w:val="00D43F2D"/>
    <w:rsid w:val="00D4632B"/>
    <w:rsid w:val="00D5750B"/>
    <w:rsid w:val="00D72E9D"/>
    <w:rsid w:val="00DB7566"/>
    <w:rsid w:val="00DC23D2"/>
    <w:rsid w:val="00E27584"/>
    <w:rsid w:val="00E8322C"/>
    <w:rsid w:val="00EB0CD5"/>
    <w:rsid w:val="00ED33FB"/>
    <w:rsid w:val="00F002EB"/>
    <w:rsid w:val="00F010E0"/>
    <w:rsid w:val="00F06C0E"/>
    <w:rsid w:val="00F20CCC"/>
    <w:rsid w:val="00F4325C"/>
    <w:rsid w:val="00F44472"/>
    <w:rsid w:val="00F70410"/>
    <w:rsid w:val="00F76E0C"/>
    <w:rsid w:val="00F91CF9"/>
    <w:rsid w:val="00FB6917"/>
    <w:rsid w:val="00FC6F5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4FE6"/>
    <w:rPr>
      <w:rFonts w:eastAsia="SimSun"/>
      <w:sz w:val="24"/>
      <w:szCs w:val="24"/>
      <w:lang w:eastAsia="zh-CN"/>
    </w:rPr>
  </w:style>
  <w:style w:type="paragraph" w:styleId="Heading1">
    <w:name w:val="heading 1"/>
    <w:basedOn w:val="Normal"/>
    <w:next w:val="Normal"/>
    <w:qFormat/>
    <w:rsid w:val="00197D52"/>
    <w:pPr>
      <w:keepNext/>
      <w:outlineLvl w:val="0"/>
    </w:pPr>
    <w:rPr>
      <w:rFonts w:eastAsia="Times New Roman"/>
      <w:b/>
      <w:bCs/>
      <w:lang w:eastAsia="en-US"/>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454FE6"/>
    <w:pPr>
      <w:spacing w:before="100" w:beforeAutospacing="1" w:after="100" w:afterAutospacing="1"/>
    </w:pPr>
  </w:style>
  <w:style w:type="paragraph" w:styleId="Header">
    <w:name w:val="header"/>
    <w:basedOn w:val="Normal"/>
    <w:rsid w:val="00454FE6"/>
    <w:pPr>
      <w:tabs>
        <w:tab w:val="center" w:pos="4320"/>
        <w:tab w:val="right" w:pos="8640"/>
      </w:tabs>
    </w:pPr>
  </w:style>
  <w:style w:type="paragraph" w:styleId="Footer">
    <w:name w:val="footer"/>
    <w:basedOn w:val="Normal"/>
    <w:semiHidden/>
    <w:rsid w:val="00454FE6"/>
    <w:pPr>
      <w:tabs>
        <w:tab w:val="center" w:pos="4320"/>
        <w:tab w:val="right" w:pos="8640"/>
      </w:tabs>
    </w:pPr>
  </w:style>
  <w:style w:type="character" w:styleId="Hyperlink">
    <w:name w:val="Hyperlink"/>
    <w:basedOn w:val="DefaultParagraphFont"/>
    <w:rsid w:val="00060D1E"/>
    <w:rPr>
      <w:rFonts w:cs="Times New Roman"/>
      <w:color w:val="0000FF"/>
      <w:u w:val="single"/>
    </w:rPr>
  </w:style>
  <w:style w:type="paragraph" w:customStyle="1" w:styleId="ACEbody">
    <w:name w:val="ACE body"/>
    <w:basedOn w:val="Normal"/>
    <w:rsid w:val="00691C05"/>
    <w:pPr>
      <w:widowControl w:val="0"/>
      <w:suppressAutoHyphens/>
    </w:pPr>
    <w:rPr>
      <w:rFonts w:ascii="Arial" w:eastAsia="Times New Roman" w:hAnsi="Arial"/>
      <w:sz w:val="22"/>
      <w:lang w:eastAsia="ar-SA"/>
    </w:rPr>
  </w:style>
  <w:style w:type="paragraph" w:customStyle="1" w:styleId="LearningObjective">
    <w:name w:val="LearningObjective"/>
    <w:basedOn w:val="Normal"/>
    <w:rsid w:val="006E0BA1"/>
    <w:pPr>
      <w:widowControl w:val="0"/>
      <w:suppressAutoHyphens/>
    </w:pPr>
    <w:rPr>
      <w:rFonts w:ascii="Arial" w:eastAsia="Times New Roman" w:hAnsi="Arial"/>
      <w:color w:val="0000FF"/>
      <w:lang w:eastAsia="ar-SA"/>
    </w:rPr>
  </w:style>
  <w:style w:type="paragraph" w:styleId="ListParagraph">
    <w:name w:val="List Paragraph"/>
    <w:basedOn w:val="Normal"/>
    <w:qFormat/>
    <w:rsid w:val="002069E8"/>
    <w:pPr>
      <w:spacing w:line="276" w:lineRule="auto"/>
      <w:ind w:left="720"/>
    </w:pPr>
    <w:rPr>
      <w:rFonts w:ascii="Calibri" w:eastAsia="Times New Roman" w:hAnsi="Calibri" w:cs="Calibri"/>
      <w:sz w:val="22"/>
      <w:szCs w:val="22"/>
      <w:lang w:eastAsia="en-US"/>
    </w:rPr>
  </w:style>
  <w:style w:type="table" w:styleId="TableGrid">
    <w:name w:val="Table Grid"/>
    <w:basedOn w:val="TableNormal"/>
    <w:rsid w:val="00D371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ial">
    <w:name w:val="Arial"/>
    <w:basedOn w:val="ACEbody"/>
    <w:rsid w:val="006C61F3"/>
    <w:pPr>
      <w:tabs>
        <w:tab w:val="left" w:pos="220"/>
      </w:tabs>
      <w:autoSpaceDE w:val="0"/>
    </w:pPr>
    <w:rPr>
      <w:rFonts w:cs="Arial"/>
      <w:b/>
      <w:bCs/>
      <w:sz w:val="20"/>
      <w:szCs w:val="20"/>
    </w:rPr>
  </w:style>
  <w:style w:type="paragraph" w:customStyle="1" w:styleId="NormalLatinArial">
    <w:name w:val="Normal + (Latin) Arial"/>
    <w:aliases w:val="10 pt,Bold"/>
    <w:basedOn w:val="Arial"/>
    <w:rsid w:val="006C61F3"/>
  </w:style>
  <w:style w:type="paragraph" w:styleId="PlainText">
    <w:name w:val="Plain Text"/>
    <w:basedOn w:val="Normal"/>
    <w:rsid w:val="00416A1E"/>
    <w:rPr>
      <w:rFonts w:ascii="Courier New" w:eastAsia="Times" w:hAnsi="Courier New"/>
      <w:sz w:val="20"/>
      <w:szCs w:val="20"/>
      <w:lang w:eastAsia="en-US"/>
    </w:rPr>
  </w:style>
  <w:style w:type="paragraph" w:customStyle="1" w:styleId="ACEsubhead2">
    <w:name w:val="ACE subhead 2"/>
    <w:basedOn w:val="Normal"/>
    <w:rsid w:val="00AD2B9A"/>
    <w:pPr>
      <w:widowControl w:val="0"/>
      <w:suppressAutoHyphens/>
    </w:pPr>
    <w:rPr>
      <w:rFonts w:ascii="Arial" w:eastAsia="Times New Roman" w:hAnsi="Arial"/>
      <w:b/>
      <w:i/>
      <w:color w:val="5D79A2"/>
      <w:sz w:val="22"/>
      <w:lang w:eastAsia="ar-SA"/>
    </w:rPr>
  </w:style>
</w:styles>
</file>

<file path=word/webSettings.xml><?xml version="1.0" encoding="utf-8"?>
<w:webSettings xmlns:r="http://schemas.openxmlformats.org/officeDocument/2006/relationships" xmlns:w="http://schemas.openxmlformats.org/wordprocessingml/2006/main">
  <w:divs>
    <w:div w:id="1315328922">
      <w:bodyDiv w:val="1"/>
      <w:marLeft w:val="0"/>
      <w:marRight w:val="0"/>
      <w:marTop w:val="0"/>
      <w:marBottom w:val="0"/>
      <w:divBdr>
        <w:top w:val="none" w:sz="0" w:space="0" w:color="auto"/>
        <w:left w:val="none" w:sz="0" w:space="0" w:color="auto"/>
        <w:bottom w:val="none" w:sz="0" w:space="0" w:color="auto"/>
        <w:right w:val="none" w:sz="0" w:space="0" w:color="auto"/>
      </w:divBdr>
    </w:div>
    <w:div w:id="141577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rsangelagarz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ADB81-F1F2-49C8-B661-728A476EA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2509</Words>
  <Characters>14305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lpstr>
    </vt:vector>
  </TitlesOfParts>
  <Company>Whitney Creative Center</Company>
  <LinksUpToDate>false</LinksUpToDate>
  <CharactersWithSpaces>16781</CharactersWithSpaces>
  <SharedDoc>false</SharedDoc>
  <HLinks>
    <vt:vector size="6" baseType="variant">
      <vt:variant>
        <vt:i4>524335</vt:i4>
      </vt:variant>
      <vt:variant>
        <vt:i4>0</vt:i4>
      </vt:variant>
      <vt:variant>
        <vt:i4>0</vt:i4>
      </vt:variant>
      <vt:variant>
        <vt:i4>5</vt:i4>
      </vt:variant>
      <vt:variant>
        <vt:lpwstr>mailto:mrsangelagarza@gmail.com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Alana Sloan</dc:creator>
  <cp:lastModifiedBy>owner</cp:lastModifiedBy>
  <cp:revision>2</cp:revision>
  <cp:lastPrinted>2008-12-04T23:32:00Z</cp:lastPrinted>
  <dcterms:created xsi:type="dcterms:W3CDTF">2010-06-24T02:40:00Z</dcterms:created>
  <dcterms:modified xsi:type="dcterms:W3CDTF">2010-06-24T02:40:00Z</dcterms:modified>
</cp:coreProperties>
</file>